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officeDocument/2006/relationships/extended-properties" Target="docProps/app.xml"></Relationship><Relationship Id="rId3" Type="http://schemas.openxmlformats.org/package/2006/relationships/metadata/core-properties" Target="docProps/core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4.0.3.0 -->
  <w:body>
    <w:p w:rsidR="00FB1B0C" w:rsidP="00FB1B0C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height:35.05pt;margin-left:-86.45pt;margin-top:-71.45pt;position:absolute;width:596.2pt;z-index:251736064" fillcolor="#fcf" stroked="f" strokecolor="#f06" strokeweight="1pt">
            <v:textbox style="mso-fit-shape-to-text:t">
              <w:txbxContent>
                <w:p w:rsidR="001A5648" w:rsidRPr="001A5648" w:rsidP="001A5648">
                  <w:pPr>
                    <w:pStyle w:val="NoSpacing"/>
                    <w:ind w:left="708"/>
                    <w:rPr>
                      <w:b/>
                      <w:color w:val="FF0066"/>
                    </w:rPr>
                  </w:pPr>
                  <w:r w:rsidRPr="001A5648">
                    <w:rPr>
                      <w:b/>
                      <w:color w:val="FF0066"/>
                    </w:rPr>
                    <w:t>HISTÓRIA A</w:t>
                  </w:r>
                </w:p>
                <w:p w:rsidR="008019AE" w:rsidRPr="001A5648" w:rsidP="001A5648">
                  <w:pPr>
                    <w:pStyle w:val="NoSpacing"/>
                    <w:ind w:left="708"/>
                    <w:rPr>
                      <w:b/>
                      <w:color w:val="FF0066"/>
                    </w:rPr>
                  </w:pPr>
                  <w:r w:rsidRPr="001A5648">
                    <w:rPr>
                      <w:b/>
                      <w:color w:val="FF0066"/>
                    </w:rPr>
                    <w:t>10º ANO</w:t>
                  </w:r>
                </w:p>
              </w:txbxContent>
            </v:textbox>
          </v:shape>
        </w:pict>
      </w:r>
      <w:r w:rsidRPr="00FB1B0C" w:rsidR="00FB1B0C">
        <w:rPr>
          <w:b/>
        </w:rPr>
        <w:t>Unidade 4:</w:t>
      </w:r>
      <w:r w:rsidR="00FB1B0C">
        <w:t xml:space="preserve"> A renovação da espiritualidade e da religiosidade</w:t>
      </w:r>
    </w:p>
    <w:p w:rsidR="00FB1B0C" w:rsidP="00FB1B0C">
      <w:pPr>
        <w:pStyle w:val="Heading1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A REFORMA PROTESTANTE</w:t>
      </w:r>
    </w:p>
    <w:p w:rsidR="00FB1B0C" w:rsidP="00FB1B0C"/>
    <w:p w:rsidR="00FB1B0C" w:rsidP="00FB1B0C">
      <w:pPr>
        <w:pStyle w:val="NoSpacing"/>
      </w:pPr>
      <w:r>
        <w:t>Tempos difíceis viveram a cristandade e a igreja católica nos fins da Idade Média. Nesta época:</w:t>
      </w:r>
    </w:p>
    <w:p w:rsidR="00FB1B0C" w:rsidP="00FB1B0C">
      <w:pPr>
        <w:pStyle w:val="NoSpacing"/>
        <w:numPr>
          <w:ilvl w:val="2"/>
          <w:numId w:val="1"/>
        </w:numPr>
      </w:pPr>
      <w:r>
        <w:t>Passava-se fome</w:t>
      </w:r>
    </w:p>
    <w:p w:rsidR="00FB1B0C" w:rsidP="00FB1B0C">
      <w:pPr>
        <w:pStyle w:val="NoSpacing"/>
        <w:numPr>
          <w:ilvl w:val="2"/>
          <w:numId w:val="1"/>
        </w:numPr>
      </w:pPr>
      <w:r>
        <w:t>Havia pestes</w:t>
      </w:r>
    </w:p>
    <w:p w:rsidR="00FB1B0C" w:rsidP="00FB1B0C">
      <w:pPr>
        <w:pStyle w:val="NoSpacing"/>
        <w:numPr>
          <w:ilvl w:val="2"/>
          <w:numId w:val="1"/>
        </w:numPr>
      </w:pPr>
      <w:r>
        <w:t>Ocorriam guerras</w:t>
      </w:r>
    </w:p>
    <w:p w:rsidR="00FB1B0C" w:rsidP="00FB1B0C">
      <w:pPr>
        <w:pStyle w:val="NoSpacing"/>
      </w:pPr>
      <w:r>
        <w:rPr>
          <w:noProof/>
          <w:lang w:eastAsia="pt-P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height:29.85pt;margin-left:143.45pt;margin-top:4.75pt;position:absolute;width:14.95pt;z-index:251660288" adj="14762,5418" fillcolor="blue" strokecolor="blue"/>
        </w:pict>
      </w:r>
    </w:p>
    <w:p w:rsidR="00FB1B0C" w:rsidP="00FB1B0C">
      <w:pPr>
        <w:pStyle w:val="NoSpacing"/>
      </w:pPr>
    </w:p>
    <w:p w:rsidR="00FB1B0C" w:rsidP="00FB1B0C">
      <w:pPr>
        <w:pStyle w:val="NoSpacing"/>
      </w:pPr>
    </w:p>
    <w:p w:rsidR="00FB1B0C" w:rsidP="00FB1B0C">
      <w:pPr>
        <w:pStyle w:val="NoSpacing"/>
      </w:pPr>
      <w:r>
        <w:t xml:space="preserve">                          Preocupações com a salvação da Alma pois</w:t>
      </w:r>
    </w:p>
    <w:p w:rsidR="00FB1B0C" w:rsidP="00FB1B0C">
      <w:pPr>
        <w:pStyle w:val="NoSpacing"/>
        <w:ind w:left="708"/>
      </w:pPr>
      <w:r>
        <w:t>acreditava-se que estas calamidades eram “castigo” de Deus</w:t>
      </w:r>
    </w:p>
    <w:p w:rsidR="00FB1B0C" w:rsidP="00FB1B0C">
      <w:pPr>
        <w:pStyle w:val="NoSpacing"/>
        <w:ind w:left="2124"/>
      </w:pPr>
      <w:r>
        <w:t>pelo pecado dos homens</w:t>
      </w:r>
    </w:p>
    <w:p w:rsidR="00FB1B0C" w:rsidP="00FB1B0C">
      <w:pPr>
        <w:pStyle w:val="NoSpacing"/>
        <w:ind w:left="708"/>
      </w:pPr>
    </w:p>
    <w:p w:rsidR="00FB1B0C" w:rsidP="00FB1B0C">
      <w:pPr>
        <w:pStyle w:val="NoSpacing"/>
      </w:pPr>
    </w:p>
    <w:p w:rsidR="00FB1B0C" w:rsidP="00FB1B0C">
      <w:pPr>
        <w:pStyle w:val="NoSpacing"/>
      </w:pPr>
      <w:r>
        <w:t xml:space="preserve">Em vez de apoiar os crentes, a igreja católica mostrava-se </w:t>
      </w:r>
      <w:r w:rsidRPr="00072AED">
        <w:rPr>
          <w:u w:val="thick"/>
        </w:rPr>
        <w:t>desunida.</w:t>
      </w:r>
    </w:p>
    <w:p w:rsidR="00FB1B0C" w:rsidP="00FB1B0C">
      <w:pPr>
        <w:pStyle w:val="NoSpacing"/>
      </w:pPr>
      <w:r>
        <w:rPr>
          <w:noProof/>
          <w:lang w:eastAsia="pt-PT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flip:x;height:19.7pt;margin-left:268.35pt;margin-top:3.1pt;position:absolute;rotation:90;width:25.8pt;z-index:251661312" o:connectortype="elbow" adj=",422296,-303112" strokeweight="1.5pt">
            <v:stroke endarrow="block"/>
          </v:shape>
        </w:pict>
      </w:r>
    </w:p>
    <w:p w:rsidR="00FB1B0C" w:rsidP="00FB1B0C">
      <w:pPr>
        <w:pStyle w:val="NoSpacing"/>
      </w:pPr>
    </w:p>
    <w:p w:rsidR="00FB1B0C" w:rsidRPr="00072AED" w:rsidP="00072AED">
      <w:pPr>
        <w:pStyle w:val="NoSpacing"/>
        <w:ind w:left="4956"/>
        <w:rPr>
          <w:b/>
        </w:rPr>
      </w:pPr>
      <w:r w:rsidRPr="00072AED">
        <w:rPr>
          <w:b/>
        </w:rPr>
        <w:t xml:space="preserve">Cisma do Ocidente </w:t>
      </w:r>
    </w:p>
    <w:p w:rsidR="00072AED" w:rsidP="00FB1B0C">
      <w:pPr>
        <w:pStyle w:val="NoSpacing"/>
      </w:pPr>
      <w:r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height:19.7pt;margin-left:283.1pt;margin-top:0.55pt;position:absolute;width:23.75pt;z-index:251663360" o:connectortype="straight" strokeweight="1.5pt">
            <v:stroke endarrow="block"/>
          </v:shape>
        </w:pict>
      </w:r>
      <w:r>
        <w:rPr>
          <w:noProof/>
          <w:lang w:eastAsia="pt-PT"/>
        </w:rPr>
        <w:pict>
          <v:shape id="_x0000_s1029" type="#_x0000_t32" style="flip:x;height:19.7pt;margin-left:260.7pt;margin-top:0.55pt;position:absolute;width:22.4pt;z-index:251662336" o:connectortype="straight" strokeweight="1.5pt">
            <v:stroke endarrow="block"/>
          </v:shape>
        </w:pict>
      </w:r>
    </w:p>
    <w:p w:rsidR="00072AED" w:rsidP="00072AED">
      <w:pPr>
        <w:pStyle w:val="NoSpacing"/>
        <w:ind w:left="4956"/>
      </w:pPr>
    </w:p>
    <w:p w:rsidR="00072AED" w:rsidP="00072AED">
      <w:pPr>
        <w:pStyle w:val="NoSpacing"/>
        <w:ind w:left="4248"/>
      </w:pPr>
      <w:r w:rsidRPr="00072AED">
        <w:rPr>
          <w:color w:val="FF0000"/>
        </w:rPr>
        <w:t>Papa de Roma</w:t>
      </w:r>
      <w:r>
        <w:t xml:space="preserve">        </w:t>
      </w:r>
      <w:r w:rsidRPr="00072AED">
        <w:rPr>
          <w:color w:val="0000FF"/>
        </w:rPr>
        <w:t>Papa de Avinhão</w:t>
      </w:r>
    </w:p>
    <w:p w:rsidR="00072AED" w:rsidP="00072AED">
      <w:pPr>
        <w:pStyle w:val="NoSpacing"/>
        <w:ind w:left="4956"/>
        <w:rPr>
          <w:b/>
        </w:rPr>
      </w:pPr>
      <w:r>
        <w:rPr>
          <w:noProof/>
          <w:color w:val="FF0000"/>
          <w:lang w:eastAsia="pt-PT"/>
        </w:rPr>
        <w:pict>
          <v:shape id="_x0000_s1030" type="#_x0000_t32" style="height:42.8pt;margin-left:355.5pt;margin-top:1.75pt;position:absolute;width:0;z-index:251665408" o:connectortype="straight" strokecolor="blue" strokeweight="1.5pt">
            <v:stroke endarrow="block"/>
          </v:shape>
        </w:pict>
      </w:r>
      <w:r>
        <w:rPr>
          <w:noProof/>
          <w:color w:val="FF0000"/>
          <w:lang w:eastAsia="pt-PT"/>
        </w:rPr>
        <w:pict>
          <v:shape id="_x0000_s1031" type="#_x0000_t32" style="height:42.8pt;margin-left:228.1pt;margin-top:1.75pt;position:absolute;width:0;z-index:251664384" o:connectortype="straight" strokecolor="red" strokeweight="1.5pt">
            <v:stroke endarrow="block"/>
          </v:shape>
        </w:pict>
      </w:r>
    </w:p>
    <w:p w:rsidR="00072AED" w:rsidP="00072AED">
      <w:pPr>
        <w:pStyle w:val="NoSpacing"/>
        <w:ind w:left="4956"/>
        <w:rPr>
          <w:b/>
        </w:rPr>
      </w:pPr>
      <w:r>
        <w:rPr>
          <w:b/>
        </w:rPr>
        <w:t>(A qual obedecer?)</w:t>
      </w:r>
    </w:p>
    <w:p w:rsidR="00072AED" w:rsidRPr="00072AED" w:rsidP="00072AED">
      <w:pPr>
        <w:pStyle w:val="NoSpacing"/>
        <w:ind w:left="4956"/>
        <w:rPr>
          <w:b/>
        </w:rPr>
      </w:pPr>
    </w:p>
    <w:p w:rsidR="00FB1B0C" w:rsidP="00FB1B0C">
      <w:pPr>
        <w:pStyle w:val="NoSpacing"/>
      </w:pPr>
      <w:r>
        <w:rPr>
          <w:noProof/>
        </w:rPr>
        <w:pict>
          <v:shape id="_x0000_s1032" type="#_x0000_t202" style="height:44.05pt;margin-left:177pt;margin-top:4.25pt;position:absolute;width:104.9pt;z-index:251666432" strokecolor="red">
            <v:textbox>
              <w:txbxContent>
                <w:p w:rsidR="00072AED" w:rsidRPr="00072AED" w:rsidP="00072AED">
                  <w:pPr>
                    <w:pStyle w:val="NoSpacing"/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- Reino de Portugal</w:t>
                  </w:r>
                </w:p>
                <w:p w:rsidR="00072AED" w:rsidRPr="00072AED" w:rsidP="00072AED">
                  <w:pPr>
                    <w:pStyle w:val="NoSpacing"/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- Reino de Inglaterra</w:t>
                  </w:r>
                </w:p>
                <w:p w:rsidR="00072AED" w:rsidRPr="00072AED" w:rsidP="00072AED">
                  <w:pPr>
                    <w:pStyle w:val="NoSpacing"/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- Principados Alemães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33" type="#_x0000_t202" style="height:44.05pt;margin-left:310.05pt;margin-top:4.25pt;position:absolute;width:90.65pt;z-index:251667456" strokecolor="blue">
            <v:textbox>
              <w:txbxContent>
                <w:p w:rsidR="00072AED" w:rsidRPr="00072AED" w:rsidP="00072AED">
                  <w:pPr>
                    <w:pStyle w:val="NoSpacing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- Reino da França</w:t>
                  </w:r>
                </w:p>
                <w:p w:rsidR="00072AED" w:rsidRPr="00072AED" w:rsidP="00072AED">
                  <w:pPr>
                    <w:pStyle w:val="NoSpacing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- Reino de Aragão</w:t>
                  </w:r>
                </w:p>
                <w:p w:rsidR="00072AED" w:rsidRPr="00072AED" w:rsidP="00072AED">
                  <w:pPr>
                    <w:pStyle w:val="NoSpacing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- Reino de Castela</w:t>
                  </w:r>
                </w:p>
              </w:txbxContent>
            </v:textbox>
          </v:shape>
        </w:pict>
      </w:r>
    </w:p>
    <w:p w:rsidR="00FB1B0C" w:rsidP="00FB1B0C">
      <w:pPr>
        <w:pStyle w:val="NoSpacing"/>
      </w:pPr>
    </w:p>
    <w:p w:rsidR="00FB1B0C" w:rsidP="00FB1B0C">
      <w:pPr>
        <w:pStyle w:val="NoSpacing"/>
      </w:pPr>
    </w:p>
    <w:p w:rsidR="00886323" w:rsidP="00FB1B0C">
      <w:pPr>
        <w:pStyle w:val="NoSpacing"/>
      </w:pPr>
    </w:p>
    <w:p w:rsidR="00886323" w:rsidP="00FB1B0C">
      <w:pPr>
        <w:pStyle w:val="NoSpacing"/>
      </w:pPr>
    </w:p>
    <w:p w:rsidR="00886323" w:rsidP="00FB1B0C">
      <w:pPr>
        <w:pStyle w:val="NoSpacing"/>
      </w:pPr>
      <w:r>
        <w:rPr>
          <w:noProof/>
          <w:lang w:eastAsia="pt-PT"/>
        </w:rPr>
        <w:pict>
          <v:group id="_x0000_s1034" style="height:20.4pt;margin-left:285.8pt;margin-top:0.1pt;position:absolute;width:21.05pt;z-index:251668480" coordorigin="2076,8719" coordsize="421,408">
            <v:shape id="_x0000_s1035" type="#_x0000_t32" style="height:408;left:2269;position:absolute;top:8719;width:1" o:connectortype="straight" strokecolor="black" strokeweight="3pt"/>
            <v:shape id="_x0000_s1036" type="#_x0000_t32" style="height:1;left:2076;position:absolute;top:8912;width:421" o:connectortype="straight" strokecolor="black" strokeweight="3pt"/>
          </v:group>
        </w:pict>
      </w:r>
    </w:p>
    <w:p w:rsidR="00886323" w:rsidP="00FB1B0C">
      <w:pPr>
        <w:pStyle w:val="NoSpacing"/>
      </w:pPr>
    </w:p>
    <w:p w:rsidR="00886323" w:rsidP="00FB1B0C">
      <w:pPr>
        <w:pStyle w:val="NoSpacing"/>
      </w:pPr>
      <w:r>
        <w:rPr>
          <w:noProof/>
          <w:lang w:eastAsia="pt-PT"/>
        </w:rPr>
        <w:pict>
          <v:shape id="_x0000_s1037" type="#_x0000_t202" style="height:104.5pt;margin-left:177.7pt;margin-top:7.45pt;position:absolute;width:223.7pt;z-index:251669504" strokecolor="#0c0">
            <v:textbox>
              <w:txbxContent>
                <w:p w:rsidR="00886323" w:rsidRPr="00886323" w:rsidP="00886323">
                  <w:pPr>
                    <w:pStyle w:val="NoSpacing"/>
                    <w:rPr>
                      <w:b/>
                      <w:color w:val="00CC00"/>
                      <w:sz w:val="20"/>
                    </w:rPr>
                  </w:pPr>
                  <w:r w:rsidRPr="00886323">
                    <w:rPr>
                      <w:b/>
                      <w:color w:val="00CC00"/>
                      <w:sz w:val="20"/>
                    </w:rPr>
                    <w:t>Mau exemplo dos membros clérigos:</w:t>
                  </w:r>
                </w:p>
                <w:p w:rsidR="00886323" w:rsidP="00886323">
                  <w:pPr>
                    <w:pStyle w:val="NoSpacing"/>
                    <w:ind w:left="708"/>
                    <w:rPr>
                      <w:color w:val="00CC00"/>
                      <w:sz w:val="20"/>
                    </w:rPr>
                  </w:pPr>
                  <w:r>
                    <w:rPr>
                      <w:color w:val="00CC00"/>
                      <w:sz w:val="20"/>
                    </w:rPr>
                    <w:t>- Papas tinham filhos assumidos, e estes ganharam honras e riquezas.</w:t>
                  </w:r>
                </w:p>
                <w:p w:rsidR="00886323" w:rsidP="00886323">
                  <w:pPr>
                    <w:pStyle w:val="NoSpacing"/>
                    <w:ind w:left="708"/>
                    <w:rPr>
                      <w:color w:val="00CC00"/>
                      <w:sz w:val="20"/>
                    </w:rPr>
                  </w:pPr>
                  <w:r>
                    <w:rPr>
                      <w:color w:val="00CC00"/>
                      <w:sz w:val="20"/>
                    </w:rPr>
                    <w:t>- Vida imoral e de Luxo.</w:t>
                  </w:r>
                </w:p>
                <w:p w:rsidR="00886323" w:rsidP="00886323">
                  <w:pPr>
                    <w:pStyle w:val="NoSpacing"/>
                    <w:ind w:left="708"/>
                    <w:rPr>
                      <w:color w:val="00CC00"/>
                      <w:sz w:val="20"/>
                    </w:rPr>
                  </w:pPr>
                  <w:r>
                    <w:rPr>
                      <w:color w:val="00CC00"/>
                      <w:sz w:val="20"/>
                    </w:rPr>
                    <w:t>- Papas participavam nas Guerras.</w:t>
                  </w:r>
                </w:p>
                <w:p w:rsidR="00886323" w:rsidP="00886323">
                  <w:pPr>
                    <w:pStyle w:val="NoSpacing"/>
                    <w:ind w:left="708"/>
                    <w:rPr>
                      <w:color w:val="00CC00"/>
                      <w:sz w:val="20"/>
                    </w:rPr>
                  </w:pPr>
                  <w:r>
                    <w:rPr>
                      <w:color w:val="00CC00"/>
                      <w:sz w:val="20"/>
                    </w:rPr>
                    <w:t>- Bispos e prelados acumulavam benefícios e ausentavam-se das paróquias.</w:t>
                  </w:r>
                </w:p>
                <w:p w:rsidR="00886323" w:rsidP="00886323">
                  <w:pPr>
                    <w:pStyle w:val="NoSpacing"/>
                    <w:ind w:left="708"/>
                    <w:rPr>
                      <w:color w:val="00CC00"/>
                      <w:sz w:val="20"/>
                    </w:rPr>
                  </w:pPr>
                  <w:r>
                    <w:rPr>
                      <w:color w:val="00CC00"/>
                      <w:sz w:val="20"/>
                    </w:rPr>
                    <w:t>- Clero secular ignorante.</w:t>
                  </w:r>
                </w:p>
                <w:p w:rsidR="00886323" w:rsidRPr="00886323" w:rsidP="00886323">
                  <w:pPr>
                    <w:pStyle w:val="NoSpacing"/>
                    <w:rPr>
                      <w:color w:val="00CC00"/>
                      <w:sz w:val="20"/>
                    </w:rPr>
                  </w:pPr>
                </w:p>
              </w:txbxContent>
            </v:textbox>
          </v:shape>
        </w:pict>
      </w:r>
    </w:p>
    <w:p w:rsidR="00886323" w:rsidP="00886323">
      <w:pPr>
        <w:pStyle w:val="NoSpacing"/>
        <w:ind w:left="5664"/>
      </w:pPr>
    </w:p>
    <w:p w:rsidR="00886323" w:rsidP="00FB1B0C">
      <w:pPr>
        <w:pStyle w:val="NoSpacing"/>
      </w:pPr>
    </w:p>
    <w:p w:rsidR="00886323" w:rsidP="00FB1B0C">
      <w:pPr>
        <w:pStyle w:val="NoSpacing"/>
      </w:pPr>
    </w:p>
    <w:p w:rsidR="00886323" w:rsidP="00FB1B0C">
      <w:pPr>
        <w:pStyle w:val="NoSpacing"/>
      </w:pPr>
    </w:p>
    <w:p w:rsidR="00886323" w:rsidP="00FB1B0C">
      <w:pPr>
        <w:pStyle w:val="NoSpacing"/>
      </w:pPr>
    </w:p>
    <w:p w:rsidR="00886323" w:rsidP="00FB1B0C">
      <w:pPr>
        <w:pStyle w:val="NoSpacing"/>
      </w:pPr>
    </w:p>
    <w:p w:rsidR="00886323" w:rsidP="00FB1B0C">
      <w:pPr>
        <w:pStyle w:val="NoSpacing"/>
      </w:pPr>
    </w:p>
    <w:p w:rsidR="00886323" w:rsidP="00FB1B0C">
      <w:pPr>
        <w:pStyle w:val="NoSpacing"/>
      </w:pPr>
      <w:r>
        <w:rPr>
          <w:noProof/>
          <w:lang w:eastAsia="pt-PT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8" type="#_x0000_t87" style="height:290.5pt;margin-left:273.7pt;margin-top:-122.2pt;position:absolute;rotation:-90;width:29.95pt;z-index:251670528" adj="1661,10803" fillcolor="black" strokeweight="2.25pt"/>
        </w:pict>
      </w:r>
    </w:p>
    <w:p w:rsidR="00886323" w:rsidP="00FB1B0C">
      <w:pPr>
        <w:pStyle w:val="NoSpacing"/>
      </w:pPr>
    </w:p>
    <w:p w:rsidR="00886323" w:rsidP="00FB1B0C">
      <w:pPr>
        <w:pStyle w:val="NoSpacing"/>
      </w:pPr>
    </w:p>
    <w:p w:rsidR="00886323" w:rsidRPr="00886323" w:rsidP="00886323">
      <w:pPr>
        <w:pStyle w:val="NoSpacing"/>
        <w:ind w:left="4248"/>
        <w:rPr>
          <w:b/>
          <w:sz w:val="24"/>
        </w:rPr>
      </w:pPr>
      <w:r>
        <w:rPr>
          <w:b/>
          <w:sz w:val="24"/>
        </w:rPr>
        <w:t>FORTES CRITICAS Á IGREJA</w:t>
      </w:r>
    </w:p>
    <w:p w:rsidR="00886323" w:rsidRPr="00D91B9D" w:rsidP="00FB1B0C">
      <w:pPr>
        <w:pStyle w:val="NoSpacing"/>
        <w:rPr>
          <w:i/>
        </w:rPr>
      </w:pPr>
    </w:p>
    <w:p w:rsidR="00D91B9D" w:rsidRPr="00D91B9D" w:rsidP="00D91B9D">
      <w:pPr>
        <w:pStyle w:val="NoSpacing"/>
        <w:ind w:left="708"/>
        <w:rPr>
          <w:i/>
        </w:rPr>
      </w:pPr>
      <w:r w:rsidRPr="00D91B9D">
        <w:rPr>
          <w:i/>
        </w:rPr>
        <w:t>Como a igreja e os monarcas ignoravam auxilio á população, muitos recorriam á superstição e ao fanatismo, entregando-se á bruxaria e á feitiçaria assim como às procissões flagelantes (castigar o corpo para libertar o espirito).</w:t>
      </w:r>
    </w:p>
    <w:p w:rsidR="00D91B9D" w:rsidP="00FB1B0C">
      <w:pPr>
        <w:pStyle w:val="NoSpacing"/>
      </w:pPr>
    </w:p>
    <w:p w:rsidR="00FB1B0C" w:rsidP="00FB1B0C">
      <w:pPr>
        <w:pStyle w:val="NoSpacing"/>
      </w:pPr>
    </w:p>
    <w:p w:rsidR="00D91B9D" w:rsidP="00FB1B0C">
      <w:pPr>
        <w:pStyle w:val="NoSpacing"/>
      </w:pPr>
      <w:r>
        <w:t>O povo começou então a procurar a paz interior</w:t>
      </w:r>
    </w:p>
    <w:p w:rsidR="00D91B9D" w:rsidP="00FB1B0C">
      <w:pPr>
        <w:pStyle w:val="NoSpacing"/>
      </w:pPr>
      <w:r>
        <w:rPr>
          <w:noProof/>
          <w:lang w:eastAsia="pt-PT"/>
        </w:rPr>
        <w:pict>
          <v:shape id="_x0000_s1039" type="#_x0000_t32" style="height:33.95pt;margin-left:111.95pt;margin-top:0.9pt;position:absolute;width:0.7pt;z-index:251671552" o:connectortype="straight" strokeweight="1.5pt">
            <v:stroke endarrow="block"/>
          </v:shape>
        </w:pict>
      </w:r>
    </w:p>
    <w:p w:rsidR="00D91B9D" w:rsidP="00FB1B0C">
      <w:pPr>
        <w:pStyle w:val="NoSpacing"/>
      </w:pPr>
    </w:p>
    <w:p w:rsidR="00D91B9D" w:rsidP="00FB1B0C">
      <w:pPr>
        <w:pStyle w:val="NoSpacing"/>
      </w:pPr>
    </w:p>
    <w:p w:rsidR="00D91B9D" w:rsidRPr="00D91B9D" w:rsidP="00D91B9D">
      <w:pPr>
        <w:pStyle w:val="NoSpacing"/>
        <w:ind w:left="1416"/>
        <w:rPr>
          <w:u w:val="thick"/>
        </w:rPr>
      </w:pPr>
      <w:r w:rsidRPr="00D91B9D">
        <w:rPr>
          <w:u w:val="thick"/>
        </w:rPr>
        <w:t>DEVOTIO MODERNA</w:t>
      </w:r>
    </w:p>
    <w:p w:rsidR="00D91B9D" w:rsidP="00D91B9D">
      <w:pPr>
        <w:pStyle w:val="NoSpacing"/>
        <w:ind w:left="1416"/>
      </w:pPr>
      <w:r>
        <w:rPr>
          <w:noProof/>
          <w:lang w:eastAsia="pt-PT"/>
        </w:rPr>
        <w:pict>
          <v:shape id="_x0000_s1040" type="#_x0000_t32" style="height:33.95pt;margin-left:128.9pt;margin-top:1.35pt;position:absolute;width:0.7pt;z-index:251672576" o:connectortype="straight" strokeweight="1.5pt">
            <v:stroke endarrow="block"/>
          </v:shape>
        </w:pict>
      </w:r>
    </w:p>
    <w:p w:rsidR="00D91B9D" w:rsidP="00D91B9D">
      <w:pPr>
        <w:pStyle w:val="NoSpacing"/>
        <w:ind w:left="1416"/>
      </w:pPr>
    </w:p>
    <w:p w:rsidR="00D91B9D" w:rsidP="00D91B9D">
      <w:pPr>
        <w:pStyle w:val="NoSpacing"/>
        <w:ind w:left="1416"/>
      </w:pPr>
    </w:p>
    <w:p w:rsidR="00D91B9D" w:rsidP="00D91B9D">
      <w:pPr>
        <w:pStyle w:val="NoSpacing"/>
        <w:ind w:left="1416"/>
      </w:pPr>
      <w:r>
        <w:t>Fundada por Geert Groote</w:t>
      </w:r>
    </w:p>
    <w:p w:rsidR="00D91B9D" w:rsidP="00D91B9D">
      <w:pPr>
        <w:pStyle w:val="NoSpacing"/>
        <w:ind w:left="1416"/>
      </w:pPr>
      <w:r>
        <w:rPr>
          <w:noProof/>
          <w:lang w:eastAsia="pt-PT"/>
        </w:rPr>
        <w:pict>
          <v:shape id="_x0000_s1041" type="#_x0000_t32" style="height:33.95pt;margin-left:161.5pt;margin-top:4.35pt;position:absolute;width:0.7pt;z-index:251673600" o:connectortype="straight" strokeweight="1.5pt">
            <v:stroke endarrow="block"/>
          </v:shape>
        </w:pict>
      </w:r>
    </w:p>
    <w:p w:rsidR="00D91B9D" w:rsidP="00D91B9D">
      <w:pPr>
        <w:pStyle w:val="NoSpacing"/>
        <w:ind w:left="1416"/>
      </w:pPr>
    </w:p>
    <w:p w:rsidR="00D91B9D" w:rsidP="00D91B9D">
      <w:pPr>
        <w:pStyle w:val="NoSpacing"/>
        <w:ind w:left="1416"/>
      </w:pPr>
    </w:p>
    <w:p w:rsidR="00D91B9D" w:rsidP="00D91B9D">
      <w:pPr>
        <w:pStyle w:val="NoSpacing"/>
        <w:ind w:left="1416"/>
      </w:pPr>
      <w:r>
        <w:t>- Desapego pelos bens materiais</w:t>
      </w:r>
    </w:p>
    <w:p w:rsidR="00621DB6" w:rsidP="00D91B9D">
      <w:pPr>
        <w:pStyle w:val="NoSpacing"/>
        <w:ind w:left="1416"/>
      </w:pPr>
      <w:r>
        <w:t>- Devoção a Deus</w:t>
      </w:r>
    </w:p>
    <w:p w:rsidR="00621DB6" w:rsidP="00D91B9D">
      <w:pPr>
        <w:pStyle w:val="NoSpacing"/>
        <w:ind w:left="1416"/>
      </w:pPr>
      <w:r>
        <w:t>- Ajuda ao próximo</w:t>
      </w:r>
    </w:p>
    <w:p w:rsidR="00621DB6" w:rsidP="00621DB6">
      <w:pPr>
        <w:pStyle w:val="NoSpacing"/>
      </w:pPr>
    </w:p>
    <w:p w:rsidR="00621DB6" w:rsidP="00621DB6">
      <w:pPr>
        <w:pStyle w:val="NoSpacing"/>
      </w:pPr>
    </w:p>
    <w:p w:rsidR="00621DB6" w:rsidP="00621DB6">
      <w:pPr>
        <w:pStyle w:val="NoSpacing"/>
      </w:pPr>
    </w:p>
    <w:p w:rsidR="00621DB6" w:rsidP="00621DB6">
      <w:pPr>
        <w:pStyle w:val="NoSpacing"/>
      </w:pPr>
    </w:p>
    <w:p w:rsidR="00621DB6" w:rsidP="00621DB6">
      <w:pPr>
        <w:pStyle w:val="NoSpacing"/>
        <w:jc w:val="center"/>
        <w:rPr>
          <w:b/>
        </w:rPr>
      </w:pPr>
      <w:r>
        <w:rPr>
          <w:b/>
        </w:rPr>
        <w:t>Criticas á igreja católica</w:t>
      </w:r>
    </w:p>
    <w:p w:rsidR="00621DB6" w:rsidRPr="00621DB6" w:rsidP="00621DB6">
      <w:pPr>
        <w:pStyle w:val="NoSpacing"/>
        <w:rPr>
          <w:b/>
        </w:rPr>
      </w:pPr>
      <w:r>
        <w:rPr>
          <w:b/>
          <w:noProof/>
          <w:lang w:eastAsia="pt-PT"/>
        </w:rPr>
        <w:pict>
          <v:shape id="_x0000_s1042" type="#_x0000_t32" style="height:14.95pt;margin-left:209.05pt;margin-top:1.85pt;position:absolute;width:0.7pt;z-index:251674624" o:connectortype="straight"/>
        </w:pict>
      </w:r>
    </w:p>
    <w:p w:rsidR="00621DB6" w:rsidP="00FB1B0C">
      <w:pPr>
        <w:pStyle w:val="NoSpacing"/>
      </w:pPr>
      <w:r>
        <w:rPr>
          <w:b/>
          <w:noProof/>
          <w:lang w:eastAsia="pt-PT"/>
        </w:rPr>
        <w:pict>
          <v:shape id="_x0000_s1043" type="#_x0000_t32" style="height:33.95pt;margin-left:209.75pt;margin-top:3.35pt;position:absolute;width:0.7pt;z-index:251678720" o:connectortype="straight">
            <v:stroke endarrow="block"/>
          </v:shape>
        </w:pict>
      </w:r>
      <w:r>
        <w:rPr>
          <w:b/>
          <w:noProof/>
          <w:lang w:eastAsia="pt-PT"/>
        </w:rPr>
        <w:pict>
          <v:shape id="_x0000_s1044" type="#_x0000_t32" style="height:33.95pt;margin-left:291.15pt;margin-top:3.35pt;position:absolute;width:0.7pt;z-index:251677696" o:connectortype="straight">
            <v:stroke endarrow="block"/>
          </v:shape>
        </w:pict>
      </w:r>
      <w:r>
        <w:rPr>
          <w:b/>
          <w:noProof/>
          <w:lang w:eastAsia="pt-PT"/>
        </w:rPr>
        <w:pict>
          <v:shape id="_x0000_s1045" type="#_x0000_t32" style="height:33.95pt;margin-left:125.65pt;margin-top:3.35pt;position:absolute;width:0.7pt;z-index:251676672" o:connectortype="straight">
            <v:stroke endarrow="block"/>
          </v:shape>
        </w:pict>
      </w:r>
      <w:r>
        <w:rPr>
          <w:b/>
          <w:noProof/>
          <w:lang w:eastAsia="pt-PT"/>
        </w:rPr>
        <w:pict>
          <v:shape id="_x0000_s1046" type="#_x0000_t32" style="height:0;margin-left:125.65pt;margin-top:3.35pt;position:absolute;width:165.5pt;z-index:251675648" o:connectortype="straight"/>
        </w:pict>
      </w:r>
    </w:p>
    <w:p w:rsidR="00621DB6" w:rsidP="00FB1B0C">
      <w:pPr>
        <w:pStyle w:val="NoSpacing"/>
      </w:pPr>
    </w:p>
    <w:p w:rsidR="00621DB6" w:rsidP="00FB1B0C">
      <w:pPr>
        <w:pStyle w:val="NoSpacing"/>
      </w:pPr>
      <w:r>
        <w:rPr>
          <w:noProof/>
          <w:lang w:eastAsia="pt-PT"/>
        </w:rPr>
        <w:pict>
          <v:shape id="_x0000_s1047" type="#_x0000_t202" style="height:109.85pt;margin-left:251.75pt;margin-top:9pt;position:absolute;width:83.25pt;z-index:251681792" filled="f" stroked="f">
            <v:textbox style="mso-fit-shape-to-text:t">
              <w:txbxContent>
                <w:p w:rsidR="00621DB6" w:rsidP="00621DB6">
                  <w:pPr>
                    <w:jc w:val="center"/>
                  </w:pPr>
                  <w:r>
                    <w:rPr>
                      <w:b/>
                      <w:u w:val="thick"/>
                    </w:rPr>
                    <w:t>Savonarola</w:t>
                  </w:r>
                  <w:r>
                    <w:br/>
                    <w:t>Denunciou os vícios do clero e do Papa e incentivou á revolta.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8" type="#_x0000_t202" style="height:78.95pt;margin-left:168.4pt;margin-top:10.45pt;position:absolute;width:86.85pt;z-index:251680768" filled="f" stroked="f">
            <v:textbox style="mso-fit-shape-to-text:t">
              <w:txbxContent>
                <w:p w:rsidR="00621DB6" w:rsidP="00621DB6">
                  <w:pPr>
                    <w:jc w:val="center"/>
                  </w:pPr>
                  <w:r>
                    <w:rPr>
                      <w:b/>
                      <w:u w:val="thick"/>
                    </w:rPr>
                    <w:t>Jan Huss</w:t>
                  </w:r>
                  <w:r>
                    <w:br/>
                    <w:t>Defendia a desobediência ao papa.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height:109.85pt;margin-left:68.45pt;margin-top:12.25pt;position:absolute;width:107.05pt;z-index:251679744" stroked="f">
            <v:textbox style="mso-fit-shape-to-text:t">
              <w:txbxContent>
                <w:p w:rsidR="00621DB6" w:rsidP="00621DB6">
                  <w:pPr>
                    <w:jc w:val="center"/>
                  </w:pPr>
                  <w:r w:rsidRPr="00621DB6">
                    <w:rPr>
                      <w:b/>
                      <w:u w:val="thick"/>
                    </w:rPr>
                    <w:t>Wiclif</w:t>
                  </w:r>
                  <w:r>
                    <w:br/>
                    <w:t>Não era necessário ouvir os padres e os bispos para chegar a deus, bastava ler a biblia.</w:t>
                  </w:r>
                </w:p>
              </w:txbxContent>
            </v:textbox>
          </v:shape>
        </w:pict>
      </w:r>
    </w:p>
    <w:p w:rsidR="00621DB6" w:rsidP="00FB1B0C">
      <w:pPr>
        <w:pStyle w:val="NoSpacing"/>
      </w:pPr>
    </w:p>
    <w:p w:rsidR="00621DB6" w:rsidP="00FB1B0C">
      <w:pPr>
        <w:pStyle w:val="NoSpacing"/>
      </w:pPr>
    </w:p>
    <w:p w:rsidR="00D91B9D" w:rsidP="00FB1B0C">
      <w:pPr>
        <w:pStyle w:val="NoSpacing"/>
      </w:pPr>
    </w:p>
    <w:p w:rsidR="00D91B9D" w:rsidP="00FB1B0C">
      <w:pPr>
        <w:pStyle w:val="NoSpacing"/>
      </w:pPr>
    </w:p>
    <w:p w:rsidR="00D91B9D" w:rsidP="00FB1B0C">
      <w:pPr>
        <w:pStyle w:val="NoSpacing"/>
      </w:pPr>
    </w:p>
    <w:p w:rsidR="00D91B9D" w:rsidP="00FB1B0C">
      <w:pPr>
        <w:pStyle w:val="NoSpacing"/>
      </w:pPr>
      <w:r>
        <w:rPr>
          <w:noProof/>
          <w:lang w:eastAsia="pt-PT"/>
        </w:rPr>
        <w:pict>
          <v:shape id="_x0000_s1050" type="#_x0000_t32" style="height:59.75pt;margin-left:219.25pt;margin-top:2.05pt;position:absolute;width:1.4pt;z-index:251682816" o:connectortype="straight">
            <v:stroke endarrow="block"/>
          </v:shape>
        </w:pict>
      </w:r>
    </w:p>
    <w:p w:rsidR="00621DB6" w:rsidP="00FB1B0C">
      <w:pPr>
        <w:pStyle w:val="NoSpacing"/>
      </w:pPr>
      <w:r>
        <w:rPr>
          <w:noProof/>
          <w:lang w:eastAsia="pt-PT"/>
        </w:rPr>
        <w:pict>
          <v:shape id="_x0000_s1051" type="#_x0000_t32" style="height:38.95pt;margin-left:291.85pt;margin-top:10.65pt;position:absolute;width:0;z-index:251683840" o:connectortype="straight">
            <v:stroke endarrow="block"/>
          </v:shape>
        </w:pict>
      </w:r>
    </w:p>
    <w:p w:rsidR="00621DB6" w:rsidP="00621DB6">
      <w:pPr>
        <w:pStyle w:val="NoSpacing"/>
        <w:jc w:val="center"/>
      </w:pPr>
    </w:p>
    <w:p w:rsidR="00621DB6" w:rsidP="00FB1B0C">
      <w:pPr>
        <w:pStyle w:val="NoSpacing"/>
      </w:pPr>
    </w:p>
    <w:p w:rsidR="00621DB6" w:rsidRPr="00AF20B9" w:rsidP="00FB1B0C">
      <w:pPr>
        <w:pStyle w:val="NoSpacing"/>
        <w:rPr>
          <w:i/>
        </w:rPr>
      </w:pPr>
    </w:p>
    <w:p w:rsidR="00621DB6" w:rsidRPr="00AF20B9" w:rsidP="00AF20B9">
      <w:pPr>
        <w:pStyle w:val="NoSpacing"/>
        <w:ind w:left="4248"/>
        <w:rPr>
          <w:i/>
        </w:rPr>
      </w:pPr>
      <w:r w:rsidRPr="00AF20B9">
        <w:rPr>
          <w:i/>
        </w:rPr>
        <w:t>Condenados á fogueira</w:t>
      </w:r>
    </w:p>
    <w:p w:rsidR="00621DB6" w:rsidP="00FB1B0C">
      <w:pPr>
        <w:pStyle w:val="NoSpacing"/>
      </w:pPr>
    </w:p>
    <w:p w:rsidR="00AF20B9" w:rsidP="00FB1B0C">
      <w:pPr>
        <w:pStyle w:val="NoSpacing"/>
      </w:pPr>
    </w:p>
    <w:p w:rsidR="00AF20B9" w:rsidP="00FB1B0C">
      <w:pPr>
        <w:pStyle w:val="NoSpacing"/>
      </w:pPr>
    </w:p>
    <w:p w:rsidR="00AF20B9" w:rsidP="00FB1B0C">
      <w:pPr>
        <w:pStyle w:val="NoSpacing"/>
      </w:pPr>
    </w:p>
    <w:p w:rsidR="00AF20B9" w:rsidP="00FB1B0C">
      <w:pPr>
        <w:pStyle w:val="NoSpacing"/>
      </w:pPr>
    </w:p>
    <w:p w:rsidR="00AF20B9" w:rsidP="00FB1B0C">
      <w:pPr>
        <w:pStyle w:val="NoSpacing"/>
      </w:pPr>
    </w:p>
    <w:p w:rsidR="00AF20B9" w:rsidP="00FB1B0C">
      <w:pPr>
        <w:pStyle w:val="NoSpacing"/>
      </w:pPr>
    </w:p>
    <w:p w:rsidR="00AF20B9" w:rsidP="00FB1B0C">
      <w:pPr>
        <w:pStyle w:val="NoSpacing"/>
      </w:pPr>
    </w:p>
    <w:p w:rsidR="00AF20B9" w:rsidP="00FB1B0C">
      <w:pPr>
        <w:pStyle w:val="NoSpacing"/>
      </w:pPr>
    </w:p>
    <w:p w:rsidR="00AF20B9" w:rsidP="00FB1B0C">
      <w:pPr>
        <w:pStyle w:val="NoSpacing"/>
      </w:pPr>
    </w:p>
    <w:p w:rsidR="00621DB6" w:rsidRPr="00AF20B9" w:rsidP="00AF20B9">
      <w:pPr>
        <w:pStyle w:val="NoSpacing"/>
        <w:rPr>
          <w:sz w:val="20"/>
        </w:rPr>
      </w:pPr>
    </w:p>
    <w:p w:rsidR="00621DB6" w:rsidRPr="00AF20B9" w:rsidP="00AF20B9">
      <w:pPr>
        <w:pStyle w:val="NoSpacing"/>
        <w:rPr>
          <w:sz w:val="20"/>
        </w:rPr>
      </w:pPr>
    </w:p>
    <w:p w:rsidR="00621DB6" w:rsidRPr="00AF20B9" w:rsidP="00AF20B9">
      <w:pPr>
        <w:pStyle w:val="NoSpacing"/>
        <w:numPr>
          <w:ilvl w:val="0"/>
          <w:numId w:val="9"/>
        </w:numPr>
        <w:rPr>
          <w:b/>
          <w:color w:val="31849B" w:themeColor="accent5" w:themeShade="BF"/>
          <w:sz w:val="20"/>
          <w:u w:val="thick"/>
        </w:rPr>
      </w:pPr>
      <w:r w:rsidRPr="00AF20B9">
        <w:rPr>
          <w:b/>
          <w:color w:val="31849B" w:themeColor="accent5" w:themeShade="BF"/>
          <w:sz w:val="28"/>
          <w:u w:val="thick"/>
        </w:rPr>
        <w:t>A ROTURA TEOLÓGICA:</w:t>
      </w:r>
    </w:p>
    <w:p w:rsidR="00AF20B9" w:rsidP="00AF20B9">
      <w:pPr>
        <w:pStyle w:val="NoSpacing"/>
        <w:rPr>
          <w:b/>
          <w:color w:val="31849B" w:themeColor="accent5" w:themeShade="BF"/>
          <w:sz w:val="28"/>
          <w:u w:val="thick"/>
        </w:rPr>
      </w:pPr>
    </w:p>
    <w:p w:rsidR="00AF20B9" w:rsidP="00AF20B9">
      <w:pPr>
        <w:pStyle w:val="NoSpacing"/>
        <w:rPr>
          <w:b/>
          <w:color w:val="31849B" w:themeColor="accent5" w:themeShade="BF"/>
          <w:sz w:val="28"/>
          <w:u w:val="thick"/>
        </w:rPr>
      </w:pPr>
      <w:r>
        <w:rPr>
          <w:noProof/>
          <w:sz w:val="20"/>
          <w:lang w:eastAsia="pt-PT"/>
        </w:rPr>
        <w:pict>
          <v:shape id="_x0000_s1052" style="height:241.65pt;margin-left:226.7pt;margin-top:0.3pt;position:absolute;width:262.1pt;z-index:251696128" coordsize="5242,4833" path="m,488c731,508,3534,,4388,611c5242,1222,5047,3479,5122,4156c5197,4833,4897,4564,4837,4672e" filled="f" strokecolor="blue" strokeweight="1.5pt">
            <v:stroke startarrow="block"/>
            <v:path arrowok="t"/>
          </v:shape>
        </w:pict>
      </w:r>
    </w:p>
    <w:p w:rsidR="00AF20B9" w:rsidP="00AF20B9">
      <w:pPr>
        <w:pStyle w:val="NoSpacing"/>
      </w:pPr>
      <w:r>
        <w:rPr>
          <w:noProof/>
          <w:color w:val="0000FF"/>
          <w:lang w:eastAsia="pt-PT"/>
        </w:rPr>
        <w:pict>
          <v:shape id="_x0000_s1053" type="#_x0000_t32" style="height:0;margin-left:87.5pt;margin-top:5.7pt;position:absolute;width:48.9pt;z-index:251684864" o:connectortype="straight" strokecolor="blue" strokeweight="1.5pt">
            <v:stroke endarrow="block"/>
          </v:shape>
        </w:pict>
      </w:r>
      <w:r w:rsidRPr="00AF20B9">
        <w:rPr>
          <w:color w:val="0000FF"/>
        </w:rPr>
        <w:t>Reforma da igreja</w:t>
      </w:r>
      <w:r>
        <w:t xml:space="preserve">                            </w:t>
      </w:r>
      <w:r w:rsidRPr="00AF20B9">
        <w:rPr>
          <w:i/>
          <w:color w:val="00B0F0"/>
        </w:rPr>
        <w:t>Martinho Lutero</w:t>
      </w:r>
      <w:r>
        <w:t xml:space="preserve">                        </w:t>
      </w:r>
    </w:p>
    <w:p w:rsidR="00AF20B9" w:rsidP="00AF20B9">
      <w:pPr>
        <w:pStyle w:val="NoSpacing"/>
      </w:pPr>
      <w:r>
        <w:rPr>
          <w:noProof/>
          <w:lang w:eastAsia="pt-PT"/>
        </w:rPr>
        <w:pict>
          <v:shape id="_x0000_s1054" type="#_x0000_t32" style="height:149.35pt;margin-left:39.25pt;margin-top:0.5pt;position:absolute;width:126.35pt;z-index:251689984" o:connectortype="straight" strokecolor="blue" strokeweight="1.5pt">
            <v:stroke endarrow="block"/>
          </v:shape>
        </w:pict>
      </w:r>
      <w:r>
        <w:rPr>
          <w:noProof/>
          <w:lang w:eastAsia="pt-PT"/>
        </w:rPr>
        <w:pict>
          <v:shape id="_x0000_s1055" type="#_x0000_t32" style="height:27.2pt;margin-left:206.35pt;margin-top:0.5pt;position:absolute;width:0;z-index:251685888" o:connectortype="straight" strokecolor="blue" strokeweight="1.5pt">
            <v:stroke endarrow="block"/>
          </v:shape>
        </w:pict>
      </w:r>
      <w:r>
        <w:t xml:space="preserve">               </w:t>
      </w:r>
    </w:p>
    <w:p w:rsidR="00AF20B9" w:rsidP="00AF20B9">
      <w:pPr>
        <w:pStyle w:val="NoSpacing"/>
      </w:pPr>
      <w:r>
        <w:t xml:space="preserve"> </w:t>
      </w:r>
    </w:p>
    <w:p w:rsidR="00AF20B9" w:rsidRPr="00AF20B9" w:rsidP="00AF20B9">
      <w:pPr>
        <w:pStyle w:val="NoSpacing"/>
      </w:pPr>
      <w:r>
        <w:t xml:space="preserve">                                                           “Como pode alguém levar uma vida perfeita perante deus?”</w:t>
      </w:r>
    </w:p>
    <w:p w:rsidR="00AF20B9" w:rsidP="00AF20B9">
      <w:pPr>
        <w:pStyle w:val="NoSpacing"/>
        <w:ind w:left="720"/>
      </w:pPr>
      <w:r>
        <w:rPr>
          <w:noProof/>
          <w:lang w:eastAsia="pt-PT"/>
        </w:rPr>
        <w:pict>
          <v:shape id="_x0000_s1056" type="#_x0000_t32" style="height:27.2pt;margin-left:241.45pt;margin-top:0.9pt;position:absolute;width:0;z-index:251686912" o:connectortype="straight" strokecolor="blue" strokeweight="1.5pt">
            <v:stroke endarrow="block"/>
          </v:shape>
        </w:pict>
      </w:r>
    </w:p>
    <w:p w:rsidR="00621DB6" w:rsidP="00FB1B0C">
      <w:pPr>
        <w:pStyle w:val="NoSpacing"/>
      </w:pPr>
    </w:p>
    <w:p w:rsidR="00621DB6" w:rsidP="00AF20B9">
      <w:pPr>
        <w:pStyle w:val="NoSpacing"/>
        <w:ind w:left="3540"/>
      </w:pPr>
      <w:r>
        <w:t>Leitura das Epístolas de São Paulo</w:t>
      </w:r>
    </w:p>
    <w:p w:rsidR="00AF20B9" w:rsidP="00AF20B9">
      <w:pPr>
        <w:pStyle w:val="NoSpacing"/>
        <w:ind w:left="3540"/>
      </w:pPr>
      <w:r>
        <w:rPr>
          <w:noProof/>
          <w:lang w:eastAsia="pt-PT"/>
        </w:rPr>
        <w:pict>
          <v:shape id="_x0000_s1057" type="#_x0000_t32" style="height:27.2pt;margin-left:241.55pt;margin-top:0.6pt;position:absolute;width:0;z-index:251687936" o:connectortype="straight" strokecolor="blue" strokeweight="1.5pt">
            <v:stroke endarrow="block"/>
          </v:shape>
        </w:pict>
      </w:r>
    </w:p>
    <w:p w:rsidR="00AF20B9" w:rsidP="00AF20B9">
      <w:pPr>
        <w:pStyle w:val="NoSpacing"/>
        <w:ind w:left="3540"/>
      </w:pPr>
      <w:r>
        <w:rPr>
          <w:noProof/>
        </w:rPr>
        <w:pict>
          <v:shape id="_x0000_s1058" type="#_x0000_t202" style="height:50.9pt;margin-left:355.4pt;margin-top:5.85pt;position:absolute;width:130.1pt;z-index:251691008" filled="f" stroked="f">
            <v:textbox>
              <w:txbxContent>
                <w:p w:rsidR="00AF20B9" w:rsidRPr="00AF20B9" w:rsidP="002A17AE">
                  <w:pPr>
                    <w:pStyle w:val="NoSpacing"/>
                    <w:jc w:val="center"/>
                  </w:pPr>
                  <w:r w:rsidRPr="00AF20B9">
                    <w:rPr>
                      <w:sz w:val="18"/>
                    </w:rPr>
                    <w:t>Garantiam que as almas saiam do purgatório mal o dinheiro “tilintasse” nos cofres</w:t>
                  </w:r>
                </w:p>
                <w:p w:rsidR="00AF20B9" w:rsidP="002A17AE">
                  <w:pPr>
                    <w:jc w:val="center"/>
                  </w:pPr>
                </w:p>
              </w:txbxContent>
            </v:textbox>
          </v:shape>
        </w:pict>
      </w:r>
    </w:p>
    <w:p w:rsidR="00AF20B9" w:rsidP="00AF20B9">
      <w:pPr>
        <w:pStyle w:val="NoSpacing"/>
        <w:ind w:left="3540"/>
      </w:pPr>
      <w:r>
        <w:rPr>
          <w:noProof/>
          <w:color w:val="0000FF"/>
          <w:lang w:eastAsia="pt-PT"/>
        </w:rPr>
        <w:pict>
          <v:shape id="_x0000_s1059" type="#_x0000_t32" style="height:0;margin-left:295.1pt;margin-top:9.05pt;position:absolute;width:68.15pt;z-index:251692032" o:connectortype="straight" strokecolor="#00b0f0" strokeweight="1.5pt">
            <v:stroke endarrow="block"/>
          </v:shape>
        </w:pict>
      </w:r>
      <w:r w:rsidRPr="00AF20B9">
        <w:rPr>
          <w:color w:val="00B0F0"/>
          <w:u w:val="thick"/>
        </w:rPr>
        <w:t xml:space="preserve">Questão das Indulgências </w:t>
      </w:r>
    </w:p>
    <w:p w:rsidR="00AF20B9" w:rsidP="00AF20B9">
      <w:pPr>
        <w:pStyle w:val="NoSpacing"/>
        <w:ind w:left="3540"/>
      </w:pPr>
      <w:r>
        <w:rPr>
          <w:noProof/>
          <w:lang w:eastAsia="pt-PT"/>
        </w:rPr>
        <w:pict>
          <v:shape id="_x0000_s1060" type="#_x0000_t32" style="height:27.2pt;margin-left:219pt;margin-top:1.8pt;position:absolute;width:0;z-index:251688960" o:connectortype="straight" strokecolor="blue" strokeweight="1.5pt">
            <v:stroke endarrow="block"/>
          </v:shape>
        </w:pict>
      </w:r>
    </w:p>
    <w:p w:rsidR="00AF20B9" w:rsidP="00AF20B9">
      <w:pPr>
        <w:pStyle w:val="NoSpacing"/>
        <w:ind w:left="3540"/>
      </w:pPr>
      <w:r>
        <w:rPr>
          <w:noProof/>
          <w:lang w:eastAsia="pt-PT"/>
        </w:rPr>
        <w:pict>
          <v:shape id="_x0000_s1061" type="#_x0000_t32" style="height:44.1pt;margin-left:424.4pt;margin-top:6.7pt;position:absolute;width:0;z-index:251693056" o:connectortype="straight" strokecolor="blue" strokeweight="1.5pt">
            <v:stroke endarrow="block"/>
          </v:shape>
        </w:pict>
      </w:r>
    </w:p>
    <w:p w:rsidR="00AF20B9" w:rsidRPr="00AF20B9" w:rsidP="00AF20B9">
      <w:pPr>
        <w:pStyle w:val="NoSpacing"/>
        <w:ind w:left="3540"/>
        <w:rPr>
          <w:color w:val="0000FF"/>
        </w:rPr>
      </w:pPr>
      <w:r w:rsidRPr="00AF20B9">
        <w:rPr>
          <w:color w:val="0000FF"/>
        </w:rPr>
        <w:t>REFORMA PROTESTANTE</w:t>
      </w:r>
    </w:p>
    <w:p w:rsidR="00D91B9D" w:rsidP="00FB1B0C">
      <w:pPr>
        <w:pStyle w:val="NoSpacing"/>
      </w:pPr>
      <w:r>
        <w:rPr>
          <w:noProof/>
          <w:lang w:eastAsia="pt-PT"/>
        </w:rPr>
        <w:pict>
          <v:shape id="_x0000_s1062" type="#_x0000_t32" style="height:35.45pt;margin-left:219pt;margin-top:5.45pt;position:absolute;width:136.4pt;z-index:251694080" o:connectortype="straight" strokecolor="blue" strokeweight="1.5pt">
            <v:stroke endarrow="block"/>
          </v:shape>
        </w:pict>
      </w:r>
    </w:p>
    <w:p w:rsidR="002A17AE" w:rsidP="00FB1B0C">
      <w:pPr>
        <w:pStyle w:val="NoSpacing"/>
      </w:pPr>
      <w:r>
        <w:rPr>
          <w:noProof/>
          <w:lang w:eastAsia="pt-PT"/>
        </w:rPr>
        <w:pict>
          <v:shape id="_x0000_s1063" type="#_x0000_t202" style="height:37.3pt;margin-left:348.05pt;margin-top:11.95pt;position:absolute;width:130.1pt;z-index:251695104" filled="f" stroked="f">
            <v:textbox>
              <w:txbxContent>
                <w:p w:rsidR="002A17AE" w:rsidRPr="002A17AE" w:rsidP="002A17AE">
                  <w:pPr>
                    <w:pStyle w:val="NoSpacing"/>
                    <w:jc w:val="center"/>
                    <w:rPr>
                      <w:b/>
                      <w:color w:val="0000FF"/>
                      <w:sz w:val="28"/>
                    </w:rPr>
                  </w:pPr>
                  <w:r w:rsidRPr="002A17AE">
                    <w:rPr>
                      <w:b/>
                      <w:color w:val="0000FF"/>
                    </w:rPr>
                    <w:t>95 TESES CONTRA AS INDULGÊNCIAS</w:t>
                  </w:r>
                </w:p>
                <w:p w:rsidR="002A17AE" w:rsidRPr="002A17AE" w:rsidP="002A17AE">
                  <w:pPr>
                    <w:jc w:val="center"/>
                    <w:rPr>
                      <w:b/>
                      <w:color w:val="0000FF"/>
                      <w:sz w:val="28"/>
                    </w:rPr>
                  </w:pPr>
                </w:p>
              </w:txbxContent>
            </v:textbox>
          </v:shape>
        </w:pict>
      </w:r>
    </w:p>
    <w:p w:rsidR="002A17AE" w:rsidP="00FB1B0C">
      <w:pPr>
        <w:pStyle w:val="NoSpacing"/>
      </w:pPr>
    </w:p>
    <w:p w:rsidR="002A17AE" w:rsidP="00FB1B0C">
      <w:pPr>
        <w:pStyle w:val="NoSpacing"/>
      </w:pPr>
      <w:r>
        <w:rPr>
          <w:noProof/>
          <w:lang w:eastAsia="pt-PT"/>
        </w:rPr>
        <w:pict>
          <v:shape id="_x0000_s1064" type="#_x0000_t202" style="height:24.7pt;margin-left:61.55pt;margin-top:10.05pt;position:absolute;width:114.9pt;z-index:251700224" filled="f" strokecolor="#00b0f0">
            <v:textbox>
              <w:txbxContent>
                <w:p w:rsidR="002A17AE" w:rsidRPr="002A17AE" w:rsidP="002A17AE">
                  <w:pPr>
                    <w:jc w:val="center"/>
                  </w:pPr>
                  <w:r>
                    <w:t>Lutero excomungado</w:t>
                  </w:r>
                </w:p>
              </w:txbxContent>
            </v:textbox>
          </v:shape>
        </w:pict>
      </w:r>
    </w:p>
    <w:p w:rsidR="002A17AE" w:rsidP="00FB1B0C">
      <w:pPr>
        <w:pStyle w:val="NoSpacing"/>
      </w:pPr>
      <w:r>
        <w:rPr>
          <w:noProof/>
          <w:lang w:eastAsia="pt-PT"/>
        </w:rPr>
        <w:pict>
          <v:shape id="_x0000_s1065" type="#_x0000_t32" style="flip:x;height:0;margin-left:185.95pt;margin-top:2.15pt;position:absolute;width:187.55pt;z-index:251702272" o:connectortype="straight" strokecolor="blue" strokeweight="1.5pt">
            <v:stroke endarrow="block"/>
          </v:shape>
        </w:pict>
      </w:r>
      <w:r>
        <w:rPr>
          <w:noProof/>
          <w:lang w:eastAsia="pt-PT"/>
        </w:rPr>
        <w:pict>
          <v:shape id="_x0000_s1066" type="#_x0000_t32" style="flip:x;height:36.7pt;margin-left:373.5pt;margin-top:8.95pt;position:absolute;width:39.75pt;z-index:251697152" o:connectortype="straight" strokecolor="blue" strokeweight="1.5pt">
            <v:stroke endarrow="block"/>
          </v:shape>
        </w:pict>
      </w:r>
    </w:p>
    <w:p w:rsidR="002A17AE" w:rsidP="00FB1B0C">
      <w:pPr>
        <w:pStyle w:val="NoSpacing"/>
      </w:pPr>
    </w:p>
    <w:p w:rsidR="002A17AE" w:rsidP="00FB1B0C">
      <w:pPr>
        <w:pStyle w:val="NoSpacing"/>
      </w:pPr>
      <w:r>
        <w:rPr>
          <w:noProof/>
          <w:lang w:eastAsia="pt-PT"/>
        </w:rPr>
        <w:pict>
          <v:shape id="_x0000_s1067" type="#_x0000_t32" style="flip:x y;height:55pt;margin-left:185.95pt;margin-top:1.15pt;position:absolute;width:102.6pt;z-index:251699200" o:connectortype="straight" strokecolor="blue" strokeweight="1.5pt">
            <v:stroke endarrow="block"/>
          </v:shape>
        </w:pict>
      </w:r>
      <w:r>
        <w:rPr>
          <w:noProof/>
          <w:lang w:eastAsia="pt-PT"/>
        </w:rPr>
        <w:pict>
          <v:shape id="_x0000_s1068" type="#_x0000_t32" style="height:65.85pt;margin-left:125.5pt;margin-top:4.55pt;position:absolute;width:0;z-index:251701248" o:connectortype="straight" strokecolor="blue" strokeweight="1.5pt">
            <v:stroke endarrow="block"/>
          </v:shape>
        </w:pict>
      </w:r>
    </w:p>
    <w:p w:rsidR="002A17AE" w:rsidP="00FB1B0C">
      <w:pPr>
        <w:pStyle w:val="NoSpacing"/>
      </w:pPr>
      <w:r>
        <w:rPr>
          <w:noProof/>
          <w:lang w:eastAsia="pt-PT"/>
        </w:rPr>
        <w:pict>
          <v:shape id="_x0000_s1069" type="#_x0000_t202" style="height:74.7pt;margin-left:283.15pt;margin-top:5.35pt;position:absolute;width:161.6pt;z-index:251698176" filled="f" stroked="f">
            <v:textbox>
              <w:txbxContent>
                <w:p w:rsidR="002A17AE" w:rsidRPr="002A17AE" w:rsidP="002A17AE">
                  <w:pPr>
                    <w:jc w:val="center"/>
                  </w:pPr>
                  <w:r>
                    <w:t>Nelas acusava o Papa e os dogmas da Igreja, pois afirmava que a salvação depende da Fé e não das boas obras.</w:t>
                  </w:r>
                </w:p>
              </w:txbxContent>
            </v:textbox>
          </v:shape>
        </w:pict>
      </w:r>
    </w:p>
    <w:p w:rsidR="002A17AE" w:rsidP="00FB1B0C">
      <w:pPr>
        <w:pStyle w:val="NoSpacing"/>
      </w:pPr>
    </w:p>
    <w:p w:rsidR="00D91B9D" w:rsidP="00FB1B0C">
      <w:pPr>
        <w:pStyle w:val="NoSpacing"/>
      </w:pPr>
    </w:p>
    <w:p w:rsidR="00D91B9D" w:rsidP="00FB1B0C">
      <w:pPr>
        <w:pStyle w:val="NoSpacing"/>
      </w:pPr>
    </w:p>
    <w:p w:rsidR="002A17AE" w:rsidRPr="002A17AE" w:rsidP="00765B23">
      <w:pPr>
        <w:pStyle w:val="NoSpacing"/>
        <w:ind w:left="1416"/>
        <w:rPr>
          <w:b/>
          <w:u w:val="thick"/>
        </w:rPr>
      </w:pPr>
      <w:r w:rsidRPr="002A17AE">
        <w:rPr>
          <w:b/>
        </w:rPr>
        <w:t xml:space="preserve">Criou-se a </w:t>
      </w:r>
      <w:r w:rsidRPr="002A17AE">
        <w:rPr>
          <w:b/>
          <w:u w:val="thick"/>
        </w:rPr>
        <w:t>Igreja Luterana</w:t>
      </w:r>
    </w:p>
    <w:p w:rsidR="002A17AE" w:rsidP="002A17AE">
      <w:pPr>
        <w:pStyle w:val="NoSpacing"/>
        <w:ind w:left="2124"/>
      </w:pPr>
      <w:r>
        <w:rPr>
          <w:noProof/>
          <w:lang w:eastAsia="pt-PT"/>
        </w:rPr>
        <w:pict>
          <v:group id="_x0000_s1070" style="height:282.8pt;margin-left:-53.7pt;margin-top:2.55pt;position:absolute;width:531.85pt;z-index:251703296" coordorigin="627,9451" coordsize="10637,5656">
            <v:shape id="_x0000_s1071" type="#_x0000_t202" style="height:2808;left:627;position:absolute;top:10419;width:2108" filled="f" stroked="f">
              <v:textbox>
                <w:txbxContent>
                  <w:p w:rsidR="002D17E7" w:rsidRPr="002A17AE" w:rsidP="002D17E7">
                    <w:pPr>
                      <w:jc w:val="center"/>
                    </w:pPr>
                    <w:r w:rsidRPr="002D17E7">
                      <w:rPr>
                        <w:b/>
                        <w:u w:val="thick"/>
                      </w:rPr>
                      <w:t>Justificação pela fé</w:t>
                    </w:r>
                    <w:r w:rsidRPr="002D17E7">
                      <w:rPr>
                        <w:b/>
                      </w:rPr>
                      <w:br/>
                    </w:r>
                    <w:r>
                      <w:t>Só a fé da humanidade na infinita misericórdia de Deus tornava o homem justo e o conduzia à salvação</w:t>
                    </w:r>
                  </w:p>
                </w:txbxContent>
              </v:textbox>
            </v:shape>
            <v:shape id="_x0000_s1072" type="#_x0000_t202" style="height:2940;left:2553;position:absolute;top:10369;width:1939" filled="f" stroked="f">
              <v:textbox>
                <w:txbxContent>
                  <w:p w:rsidR="002D17E7" w:rsidRPr="002A17AE" w:rsidP="002D17E7">
                    <w:pPr>
                      <w:jc w:val="center"/>
                    </w:pPr>
                    <w:r>
                      <w:rPr>
                        <w:b/>
                        <w:u w:val="thick"/>
                      </w:rPr>
                      <w:t>Teoria da predestinação</w:t>
                    </w:r>
                    <w:r w:rsidRPr="002D17E7">
                      <w:rPr>
                        <w:b/>
                      </w:rPr>
                      <w:br/>
                    </w:r>
                    <w:r>
                      <w:t>A fé era uma questão de eleição, de graça divina, deus determinava os merecedores de fé</w:t>
                    </w:r>
                  </w:p>
                </w:txbxContent>
              </v:textbox>
            </v:shape>
            <v:shape id="_x0000_s1073" type="#_x0000_t202" style="height:2808;left:4399;position:absolute;top:10383;width:2108" filled="f" stroked="f">
              <v:textbox>
                <w:txbxContent>
                  <w:p w:rsidR="002D17E7" w:rsidRPr="002A17AE" w:rsidP="002D17E7">
                    <w:pPr>
                      <w:jc w:val="center"/>
                    </w:pPr>
                    <w:r>
                      <w:rPr>
                        <w:b/>
                        <w:u w:val="thick"/>
                      </w:rPr>
                      <w:t>Bíblia como única fonte de fé e autoridade doutrinal</w:t>
                    </w:r>
                  </w:p>
                </w:txbxContent>
              </v:textbox>
            </v:shape>
            <v:shape id="_x0000_s1074" type="#_x0000_t202" style="height:3147;left:6204;position:absolute;top:10411;width:1762" filled="f" stroked="f">
              <v:textbox>
                <w:txbxContent>
                  <w:p w:rsidR="00765B23" w:rsidRPr="002A17AE" w:rsidP="00765B23">
                    <w:pPr>
                      <w:jc w:val="center"/>
                    </w:pPr>
                    <w:r>
                      <w:rPr>
                        <w:b/>
                        <w:u w:val="thick"/>
                      </w:rPr>
                      <w:t>O culto á virgem e aos santos</w:t>
                    </w:r>
                    <w:r w:rsidRPr="002D17E7">
                      <w:rPr>
                        <w:b/>
                      </w:rPr>
                      <w:br/>
                    </w:r>
                    <w:r>
                      <w:t>foi abulido pois não era necessário existir um mediador entre Deus e os Homens.</w:t>
                    </w:r>
                  </w:p>
                </w:txbxContent>
              </v:textbox>
            </v:shape>
            <v:shape id="_x0000_s1075" type="#_x0000_t202" style="height:2808;left:7857;position:absolute;top:10501;width:1972" filled="f" stroked="f">
              <v:textbox>
                <w:txbxContent>
                  <w:p w:rsidR="00765B23" w:rsidRPr="002A17AE" w:rsidP="00765B23">
                    <w:pPr>
                      <w:jc w:val="center"/>
                    </w:pPr>
                    <w:r>
                      <w:rPr>
                        <w:b/>
                        <w:u w:val="thick"/>
                      </w:rPr>
                      <w:t>Sacerdócio Universal</w:t>
                    </w:r>
                    <w:r w:rsidRPr="002D17E7">
                      <w:rPr>
                        <w:b/>
                      </w:rPr>
                      <w:br/>
                    </w:r>
                    <w:r>
                      <w:t xml:space="preserve">O batismo possibilita que todos fossem padres </w:t>
                    </w:r>
                  </w:p>
                </w:txbxContent>
              </v:textbox>
            </v:shape>
            <v:shape id="_x0000_s1076" type="#_x0000_t202" style="height:1223;left:9689;position:absolute;top:10523;width:1473" filled="f" stroked="f">
              <v:textbox>
                <w:txbxContent>
                  <w:p w:rsidR="00765B23" w:rsidRPr="002A17AE" w:rsidP="00765B23">
                    <w:pPr>
                      <w:jc w:val="center"/>
                    </w:pPr>
                    <w:r>
                      <w:rPr>
                        <w:b/>
                        <w:u w:val="thick"/>
                      </w:rPr>
                      <w:t>Celibato</w:t>
                    </w:r>
                    <w:r w:rsidRPr="002D17E7">
                      <w:rPr>
                        <w:b/>
                      </w:rPr>
                      <w:br/>
                    </w:r>
                    <w:r>
                      <w:t>deixou de existir</w:t>
                    </w:r>
                  </w:p>
                </w:txbxContent>
              </v:textbox>
            </v:shape>
            <v:shape id="_x0000_s1077" type="#_x0000_t32" style="height:3536;left:4492;position:absolute;top:9885;width:0" o:connectortype="straight" strokecolor="blue" strokeweight="1.5pt">
              <v:stroke endarrow="block"/>
            </v:shape>
            <v:shape id="_x0000_s1078" type="#_x0000_t32" style="height:3184;left:9689;position:absolute;top:9885;width:0" o:connectortype="straight" strokecolor="blue" strokeweight="1.5pt">
              <v:stroke endarrow="block"/>
            </v:shape>
            <v:shape id="_x0000_s1079" type="#_x0000_t202" style="height:1349;left:3107;position:absolute;top:13365;width:3097" filled="f" stroked="f">
              <v:textbox>
                <w:txbxContent>
                  <w:p w:rsidR="00765B23" w:rsidRPr="002A17AE" w:rsidP="00765B23">
                    <w:pPr>
                      <w:jc w:val="center"/>
                    </w:pPr>
                    <w:r>
                      <w:rPr>
                        <w:b/>
                        <w:u w:val="thick"/>
                      </w:rPr>
                      <w:t>Organização eclesiástica</w:t>
                    </w:r>
                    <w:r w:rsidRPr="002D17E7">
                      <w:rPr>
                        <w:b/>
                      </w:rPr>
                      <w:br/>
                    </w:r>
                    <w:r>
                      <w:t>O chefe de estado seria provisoriamente o “bispo provisório”</w:t>
                    </w:r>
                  </w:p>
                </w:txbxContent>
              </v:textbox>
            </v:shape>
            <v:shape id="_x0000_s1080" type="#_x0000_t202" style="height:2038;left:8167;position:absolute;top:13069;width:3097" filled="f" stroked="f">
              <v:textbox>
                <w:txbxContent>
                  <w:p w:rsidR="00765B23" w:rsidRPr="002A17AE" w:rsidP="00765B23">
                    <w:pPr>
                      <w:jc w:val="center"/>
                    </w:pPr>
                    <w:r>
                      <w:rPr>
                        <w:b/>
                        <w:u w:val="thick"/>
                      </w:rPr>
                      <w:t>Sacramentos</w:t>
                    </w:r>
                    <w:r w:rsidRPr="002D17E7">
                      <w:rPr>
                        <w:b/>
                      </w:rPr>
                      <w:br/>
                    </w:r>
                    <w:r>
                      <w:t>eram o batismo e a eucaristia</w:t>
                    </w:r>
                  </w:p>
                </w:txbxContent>
              </v:textbox>
            </v:shape>
            <v:group id="_x0000_s1081" style="height:1072;left:1456;position:absolute;top:9451;width:9007" coordorigin="1456,9451" coordsize="9007,1072">
              <v:shape id="_x0000_s1082" type="#_x0000_t32" style="height:434;left:4211;position:absolute;top:9451;width:0" o:connectortype="straight" strokecolor="blue" strokeweight="1.5pt"/>
              <v:shape id="_x0000_s1083" type="#_x0000_t32" style="height:0;left:1456;position:absolute;top:9885;width:9007" o:connectortype="straight" strokecolor="blue" strokeweight="1.5pt"/>
              <v:shape id="_x0000_s1084" type="#_x0000_t32" style="height:638;left:1456;position:absolute;top:9885;width:0" o:connectortype="straight" strokecolor="blue" strokeweight="1.5pt">
                <v:stroke endarrow="block"/>
              </v:shape>
              <v:shape id="_x0000_s1085" type="#_x0000_t32" style="height:638;left:3463;position:absolute;top:9885;width:0" o:connectortype="straight" strokecolor="blue" strokeweight="1.5pt">
                <v:stroke endarrow="block"/>
              </v:shape>
              <v:shape id="_x0000_s1086" type="#_x0000_t32" style="height:638;left:5388;position:absolute;top:9885;width:0" o:connectortype="straight" strokecolor="blue" strokeweight="1.5pt">
                <v:stroke endarrow="block"/>
              </v:shape>
              <v:shape id="_x0000_s1087" type="#_x0000_t32" style="height:638;left:7018;position:absolute;top:9885;width:0" o:connectortype="straight" strokecolor="blue" strokeweight="1.5pt">
                <v:stroke endarrow="block"/>
              </v:shape>
              <v:shape id="_x0000_s1088" type="#_x0000_t32" style="height:638;left:8730;position:absolute;top:9885;width:0" o:connectortype="straight" strokecolor="blue" strokeweight="1.5pt">
                <v:stroke endarrow="block"/>
              </v:shape>
              <v:shape id="_x0000_s1089" type="#_x0000_t32" style="height:638;left:10451;position:absolute;top:9885;width:0" o:connectortype="straight" strokecolor="blue" strokeweight="1.5pt">
                <v:stroke endarrow="block"/>
              </v:shape>
            </v:group>
          </v:group>
        </w:pict>
      </w:r>
    </w:p>
    <w:p w:rsidR="002A17AE" w:rsidP="00FB1B0C">
      <w:pPr>
        <w:pStyle w:val="NoSpacing"/>
      </w:pPr>
    </w:p>
    <w:p w:rsidR="002A17AE" w:rsidP="00FB1B0C">
      <w:pPr>
        <w:pStyle w:val="NoSpacing"/>
      </w:pPr>
    </w:p>
    <w:p w:rsidR="002A17AE" w:rsidP="00FB1B0C">
      <w:pPr>
        <w:pStyle w:val="NoSpacing"/>
      </w:pPr>
    </w:p>
    <w:p w:rsidR="002A17AE" w:rsidP="00FB1B0C">
      <w:pPr>
        <w:pStyle w:val="NoSpacing"/>
      </w:pPr>
    </w:p>
    <w:p w:rsidR="002D17E7" w:rsidP="00FB1B0C">
      <w:pPr>
        <w:pStyle w:val="NoSpacing"/>
      </w:pPr>
    </w:p>
    <w:p w:rsidR="00765B23" w:rsidP="00FB1B0C">
      <w:pPr>
        <w:pStyle w:val="NoSpacing"/>
      </w:pPr>
    </w:p>
    <w:p w:rsidR="00765B23" w:rsidP="00FB1B0C">
      <w:pPr>
        <w:pStyle w:val="NoSpacing"/>
      </w:pPr>
    </w:p>
    <w:p w:rsidR="00765B23" w:rsidP="00FB1B0C">
      <w:pPr>
        <w:pStyle w:val="NoSpacing"/>
      </w:pPr>
    </w:p>
    <w:p w:rsidR="00765B23" w:rsidP="00FB1B0C">
      <w:pPr>
        <w:pStyle w:val="NoSpacing"/>
      </w:pPr>
    </w:p>
    <w:p w:rsidR="00765B23" w:rsidP="00FB1B0C">
      <w:pPr>
        <w:pStyle w:val="NoSpacing"/>
      </w:pPr>
    </w:p>
    <w:p w:rsidR="00765B23" w:rsidP="00FB1B0C">
      <w:pPr>
        <w:pStyle w:val="NoSpacing"/>
      </w:pPr>
    </w:p>
    <w:p w:rsidR="00765B23" w:rsidP="00FB1B0C">
      <w:pPr>
        <w:pStyle w:val="NoSpacing"/>
      </w:pPr>
    </w:p>
    <w:p w:rsidR="00765B23" w:rsidP="00FB1B0C">
      <w:pPr>
        <w:pStyle w:val="NoSpacing"/>
      </w:pPr>
    </w:p>
    <w:p w:rsidR="00765B23" w:rsidP="00FB1B0C">
      <w:pPr>
        <w:pStyle w:val="NoSpacing"/>
      </w:pPr>
    </w:p>
    <w:p w:rsidR="00765B23" w:rsidP="00FB1B0C">
      <w:pPr>
        <w:pStyle w:val="NoSpacing"/>
      </w:pPr>
    </w:p>
    <w:p w:rsidR="00765B23" w:rsidP="00FB1B0C">
      <w:pPr>
        <w:pStyle w:val="NoSpacing"/>
      </w:pPr>
    </w:p>
    <w:p w:rsidR="00765B23" w:rsidP="00FB1B0C">
      <w:pPr>
        <w:pStyle w:val="NoSpacing"/>
      </w:pPr>
    </w:p>
    <w:p w:rsidR="00765B23" w:rsidP="00FB1B0C">
      <w:pPr>
        <w:pStyle w:val="NoSpacing"/>
      </w:pPr>
    </w:p>
    <w:p w:rsidR="00765B23" w:rsidP="00FB1B0C">
      <w:pPr>
        <w:pStyle w:val="NoSpacing"/>
      </w:pPr>
    </w:p>
    <w:p w:rsidR="00765B23" w:rsidP="00FB1B0C">
      <w:pPr>
        <w:pStyle w:val="NoSpacing"/>
      </w:pPr>
    </w:p>
    <w:p w:rsidR="00222AC8" w:rsidP="00FB1B0C">
      <w:pPr>
        <w:pStyle w:val="NoSpacing"/>
      </w:pPr>
    </w:p>
    <w:p w:rsidR="00222AC8" w:rsidP="00222AC8">
      <w:pPr>
        <w:pStyle w:val="NoSpacing"/>
        <w:jc w:val="center"/>
        <w:rPr>
          <w:b/>
        </w:rPr>
      </w:pPr>
      <w:r>
        <w:rPr>
          <w:b/>
        </w:rPr>
        <w:t>EXPANSÃO DO LUTERANISMO</w:t>
      </w:r>
    </w:p>
    <w:p w:rsidR="00222AC8" w:rsidP="00222AC8">
      <w:pPr>
        <w:pStyle w:val="NoSpacing"/>
        <w:jc w:val="center"/>
        <w:rPr>
          <w:b/>
        </w:rPr>
      </w:pPr>
      <w:r>
        <w:rPr>
          <w:b/>
          <w:noProof/>
          <w:lang w:eastAsia="pt-PT"/>
        </w:rPr>
        <w:pict>
          <v:shape id="_x0000_s1090" type="#_x0000_t32" style="flip:x;height:25.8pt;margin-left:202.25pt;margin-top:0.55pt;position:absolute;width:0.7pt;z-index:251704320" o:connectortype="straight" strokeweight="2.25pt">
            <v:stroke endarrow="block"/>
          </v:shape>
        </w:pict>
      </w:r>
    </w:p>
    <w:p w:rsidR="00222AC8" w:rsidP="00222AC8">
      <w:pPr>
        <w:pStyle w:val="NoSpacing"/>
        <w:jc w:val="center"/>
        <w:rPr>
          <w:b/>
        </w:rPr>
      </w:pPr>
    </w:p>
    <w:p w:rsidR="00222AC8" w:rsidRPr="00222AC8" w:rsidP="00222AC8">
      <w:pPr>
        <w:pStyle w:val="NoSpacing"/>
        <w:numPr>
          <w:ilvl w:val="3"/>
          <w:numId w:val="9"/>
        </w:numPr>
        <w:ind w:left="3552"/>
        <w:rPr>
          <w:b/>
        </w:rPr>
      </w:pPr>
      <w:r>
        <w:t>Propaganda</w:t>
      </w:r>
    </w:p>
    <w:p w:rsidR="00222AC8" w:rsidRPr="00222AC8" w:rsidP="00222AC8">
      <w:pPr>
        <w:pStyle w:val="NoSpacing"/>
        <w:numPr>
          <w:ilvl w:val="3"/>
          <w:numId w:val="9"/>
        </w:numPr>
        <w:ind w:left="3552"/>
        <w:rPr>
          <w:b/>
        </w:rPr>
      </w:pPr>
      <w:r>
        <w:t>Imprensa</w:t>
      </w:r>
    </w:p>
    <w:p w:rsidR="00222AC8" w:rsidRPr="00222AC8" w:rsidP="00222AC8">
      <w:pPr>
        <w:pStyle w:val="NoSpacing"/>
        <w:numPr>
          <w:ilvl w:val="3"/>
          <w:numId w:val="9"/>
        </w:numPr>
        <w:ind w:left="3552"/>
        <w:rPr>
          <w:b/>
        </w:rPr>
      </w:pPr>
      <w:r>
        <w:t>Humanistas</w:t>
      </w:r>
    </w:p>
    <w:p w:rsidR="00222AC8" w:rsidP="00222AC8">
      <w:pPr>
        <w:pStyle w:val="NoSpacing"/>
        <w:ind w:left="672"/>
      </w:pPr>
    </w:p>
    <w:p w:rsidR="00222AC8" w:rsidP="00222AC8">
      <w:pPr>
        <w:pStyle w:val="NoSpacing"/>
        <w:ind w:left="672"/>
      </w:pPr>
    </w:p>
    <w:p w:rsidR="00222AC8" w:rsidP="00222AC8">
      <w:pPr>
        <w:pStyle w:val="NoSpacing"/>
        <w:ind w:left="672"/>
      </w:pPr>
      <w:r>
        <w:rPr>
          <w:noProof/>
          <w:lang w:eastAsia="pt-PT"/>
        </w:rPr>
        <w:pict>
          <v:oval id="_x0000_s1091" style="height:101.15pt;margin-left:-16.3pt;margin-top:9.55pt;position:absolute;width:126.35pt;z-index:251705344" fillcolor="#92cddc" strokecolor="#4bacc6" strokeweight="1pt">
            <v:fill color2="#4bacc6" focus="50%" type="gradient"/>
            <v:shadow on="t" type="perspective" color="#205867" offset="1pt" offset2="-3pt"/>
            <v:textbox>
              <w:txbxContent>
                <w:p w:rsidR="00222AC8" w:rsidP="00222AC8">
                  <w:pPr>
                    <w:jc w:val="center"/>
                    <w:rPr>
                      <w:b/>
                      <w:color w:val="0000FF"/>
                    </w:rPr>
                  </w:pPr>
                </w:p>
                <w:p w:rsidR="00222AC8" w:rsidRPr="00222AC8" w:rsidP="00222AC8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CALVINISMO</w:t>
                  </w:r>
                </w:p>
              </w:txbxContent>
            </v:textbox>
          </v:oval>
        </w:pict>
      </w:r>
      <w:r>
        <w:rPr>
          <w:b/>
          <w:noProof/>
          <w:lang w:eastAsia="pt-PT"/>
        </w:rPr>
        <w:pict>
          <v:oval id="_x0000_s1092" style="height:101.15pt;margin-left:236.15pt;margin-top:9.45pt;position:absolute;width:126.35pt;z-index:251707392" fillcolor="#92cddc" strokecolor="#4bacc6" strokeweight="1pt">
            <v:fill color2="#4bacc6" focus="50%" type="gradient"/>
            <v:shadow on="t" type="perspective" color="#205867" offset="1pt" offset2="-3pt"/>
            <v:textbox>
              <w:txbxContent>
                <w:p w:rsidR="00222AC8" w:rsidP="00222AC8">
                  <w:pPr>
                    <w:rPr>
                      <w:b/>
                      <w:color w:val="0000FF"/>
                    </w:rPr>
                  </w:pPr>
                </w:p>
                <w:p w:rsidR="00222AC8" w:rsidRPr="00222AC8" w:rsidP="00222AC8">
                  <w:pPr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ANGLICANISMO</w:t>
                  </w:r>
                </w:p>
              </w:txbxContent>
            </v:textbox>
          </v:oval>
        </w:pict>
      </w:r>
    </w:p>
    <w:p w:rsidR="00222AC8" w:rsidP="00222AC8">
      <w:pPr>
        <w:pStyle w:val="NoSpacing"/>
        <w:ind w:left="672"/>
        <w:rPr>
          <w:noProof/>
          <w:lang w:eastAsia="pt-PT"/>
        </w:rPr>
      </w:pPr>
    </w:p>
    <w:p w:rsidR="00222AC8" w:rsidP="00222AC8">
      <w:pPr>
        <w:pStyle w:val="NoSpacing"/>
        <w:ind w:left="672"/>
      </w:pPr>
    </w:p>
    <w:p w:rsidR="00222AC8" w:rsidP="00222AC8">
      <w:pPr>
        <w:pStyle w:val="NoSpacing"/>
        <w:rPr>
          <w:b/>
        </w:rPr>
      </w:pPr>
    </w:p>
    <w:p w:rsidR="00222AC8" w:rsidP="00222AC8">
      <w:pPr>
        <w:pStyle w:val="NoSpacing"/>
        <w:jc w:val="center"/>
        <w:rPr>
          <w:b/>
        </w:rPr>
      </w:pPr>
    </w:p>
    <w:p w:rsidR="00222AC8" w:rsidP="00222AC8">
      <w:pPr>
        <w:pStyle w:val="NoSpacing"/>
        <w:jc w:val="center"/>
        <w:rPr>
          <w:b/>
        </w:rPr>
      </w:pPr>
    </w:p>
    <w:p w:rsidR="00222AC8" w:rsidRPr="00222AC8" w:rsidP="00222AC8">
      <w:pPr>
        <w:pStyle w:val="NoSpacing"/>
        <w:jc w:val="center"/>
        <w:rPr>
          <w:b/>
        </w:rPr>
      </w:pPr>
      <w:r>
        <w:rPr>
          <w:noProof/>
          <w:lang w:eastAsia="pt-PT"/>
        </w:rPr>
        <w:pict>
          <v:rect id="_x0000_s1093" style="height:227.75pt;margin-left:6.8pt;margin-top:4.8pt;position:absolute;width:212.45pt;z-index:251659264" fillcolor="#daeef3" stroked="f" strokecolor="#92cddc" strokeweight="1pt">
            <v:fill color2="#b6dde8"/>
            <v:imagedata o:title="" embosscolor="shadow add(51)"/>
            <v:shadow on="t" type="emboss" color="lineOrFill darken(153)" color2="shadow add(102)" offset="1pt,1pt"/>
            <v:textbox>
              <w:txbxContent>
                <w:p w:rsidR="00222AC8"/>
                <w:p w:rsidR="00222AC8" w:rsidP="00222AC8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João calvino</w:t>
                  </w:r>
                </w:p>
                <w:p w:rsidR="00222AC8" w:rsidP="00222AC8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Justificação pela fé</w:t>
                  </w:r>
                </w:p>
                <w:p w:rsidR="00C44B67" w:rsidP="00222AC8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Sacerdócio universal</w:t>
                  </w:r>
                </w:p>
                <w:p w:rsidR="00C44B67" w:rsidP="00222AC8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Autoridade exclusiva da Bíblia</w:t>
                  </w:r>
                </w:p>
                <w:p w:rsidR="00C44B67" w:rsidP="00222AC8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Predestinação absoluta: Deus predestina os homens á nascença</w:t>
                  </w:r>
                </w:p>
                <w:p w:rsidR="00C44B67" w:rsidP="00222AC8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Salvação pela fé</w:t>
                  </w:r>
                </w:p>
                <w:p w:rsidR="00C44B67" w:rsidP="00222AC8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Existência de 2 sacramentos: O batismo e a comunhão</w:t>
                  </w:r>
                </w:p>
                <w:p w:rsidR="00C44B67" w:rsidP="00222AC8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Apoio da burguesia</w:t>
                  </w:r>
                </w:p>
                <w:p w:rsidR="00C44B67" w:rsidP="00222AC8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Defendia a teocracia (hierarquia dentro da igreja)</w:t>
                  </w:r>
                </w:p>
              </w:txbxContent>
            </v:textbox>
          </v:rect>
        </w:pict>
      </w:r>
      <w:r>
        <w:rPr>
          <w:noProof/>
          <w:lang w:eastAsia="pt-PT"/>
        </w:rPr>
        <w:pict>
          <v:rect id="_x0000_s1094" style="height:354.7pt;margin-left:256.85pt;margin-top:5.55pt;position:absolute;width:228.65pt;z-index:251706368" fillcolor="#daeef3" stroked="f" strokecolor="#92cddc" strokeweight="1pt">
            <v:fill color2="#b6dde8"/>
            <v:imagedata o:title="" embosscolor="shadow add(51)"/>
            <v:shadow on="t" type="emboss" color="lineOrFill darken(153)" color2="shadow add(102)" offset="1pt,1pt"/>
            <v:textbox>
              <w:txbxContent>
                <w:p w:rsidR="00C44B67" w:rsidP="00C44B67"/>
                <w:p w:rsidR="00C44B67" w:rsidP="00C44B67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Henrique VIII</w:t>
                  </w:r>
                </w:p>
                <w:p w:rsidR="00C44B67" w:rsidP="00C44B67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Apaixona-se por Ana Bolena (sua amante) e pede ao papa a anulação do casamento com Catarina de Aragão</w:t>
                  </w:r>
                </w:p>
                <w:p w:rsidR="00C44B67" w:rsidP="00C44B67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Papa recusa o pedido</w:t>
                  </w:r>
                </w:p>
                <w:p w:rsidR="00C44B67" w:rsidP="00C44B67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Henrique VIII (rei da Inglaterra) proclama o ato de supremacia que o fez supremo da igreja na Inglaterra</w:t>
                  </w:r>
                </w:p>
                <w:p w:rsidR="00C44B67" w:rsidP="00C44B67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Cria a igreja Anglicana</w:t>
                  </w:r>
                </w:p>
                <w:p w:rsidR="00C44B67" w:rsidP="00C44B67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Anglicanismo= catolicismo + calvinismo</w:t>
                  </w:r>
                </w:p>
                <w:p w:rsidR="00C44B67" w:rsidP="00C44B67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Defendia a justificação pela fé</w:t>
                  </w:r>
                </w:p>
                <w:p w:rsidR="00C44B67" w:rsidP="00C44B67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Não aceita a predestinação absoluta</w:t>
                  </w:r>
                </w:p>
                <w:p w:rsidR="00C44B67" w:rsidP="00C44B67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Autoridade da bíblia</w:t>
                  </w:r>
                </w:p>
                <w:p w:rsidR="00C44B67" w:rsidP="00C44B67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Sacramentos: Batismo e Eucaristia</w:t>
                  </w:r>
                </w:p>
                <w:p w:rsidR="00C44B67" w:rsidP="00C44B67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Negava o culto aos santos, imagens ou relíquias</w:t>
                  </w:r>
                </w:p>
                <w:p w:rsidR="00C44B67" w:rsidP="00C44B67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Defendia a Teocracia</w:t>
                  </w:r>
                </w:p>
                <w:p w:rsidR="00C44B67" w:rsidP="00C44B67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Aboliu o Celibato dos padres</w:t>
                  </w:r>
                </w:p>
                <w:p w:rsidR="0082594A" w:rsidP="0082594A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Designados por puritanos (aqueles que seguem da forma mais pura a religião)</w:t>
                  </w:r>
                </w:p>
              </w:txbxContent>
            </v:textbox>
          </v:rect>
        </w:pict>
      </w:r>
    </w:p>
    <w:p w:rsidR="00765B23" w:rsidP="00FB1B0C">
      <w:pPr>
        <w:pStyle w:val="NoSpacing"/>
      </w:pPr>
    </w:p>
    <w:p w:rsidR="00765B23" w:rsidP="00FB1B0C">
      <w:pPr>
        <w:pStyle w:val="NoSpacing"/>
      </w:pPr>
    </w:p>
    <w:p w:rsidR="00765B23" w:rsidP="00FB1B0C">
      <w:pPr>
        <w:pStyle w:val="NoSpacing"/>
      </w:pPr>
    </w:p>
    <w:p w:rsidR="00765B23" w:rsidP="00FB1B0C">
      <w:pPr>
        <w:pStyle w:val="NoSpacing"/>
      </w:pPr>
    </w:p>
    <w:p w:rsidR="00765B23" w:rsidP="00FB1B0C">
      <w:pPr>
        <w:pStyle w:val="NoSpacing"/>
      </w:pPr>
    </w:p>
    <w:p w:rsidR="00765B23" w:rsidP="00FB1B0C">
      <w:pPr>
        <w:pStyle w:val="NoSpacing"/>
      </w:pPr>
    </w:p>
    <w:p w:rsidR="00765B23" w:rsidP="00FB1B0C">
      <w:pPr>
        <w:pStyle w:val="NoSpacing"/>
      </w:pPr>
    </w:p>
    <w:p w:rsidR="00765B23" w:rsidP="00FB1B0C">
      <w:pPr>
        <w:pStyle w:val="NoSpacing"/>
      </w:pPr>
    </w:p>
    <w:p w:rsidR="00765B23" w:rsidP="00FB1B0C">
      <w:pPr>
        <w:pStyle w:val="NoSpacing"/>
      </w:pPr>
    </w:p>
    <w:p w:rsidR="0082594A" w:rsidP="00FB1B0C">
      <w:pPr>
        <w:pStyle w:val="NoSpacing"/>
      </w:pPr>
    </w:p>
    <w:p w:rsidR="0082594A" w:rsidP="00FB1B0C">
      <w:pPr>
        <w:pStyle w:val="NoSpacing"/>
      </w:pPr>
    </w:p>
    <w:p w:rsidR="0082594A" w:rsidP="00FB1B0C">
      <w:pPr>
        <w:pStyle w:val="NoSpacing"/>
      </w:pPr>
    </w:p>
    <w:p w:rsidR="0082594A" w:rsidP="00FB1B0C">
      <w:pPr>
        <w:pStyle w:val="NoSpacing"/>
      </w:pPr>
    </w:p>
    <w:p w:rsidR="0082594A" w:rsidP="00FB1B0C">
      <w:pPr>
        <w:pStyle w:val="NoSpacing"/>
      </w:pPr>
    </w:p>
    <w:p w:rsidR="0082594A" w:rsidP="00FB1B0C">
      <w:pPr>
        <w:pStyle w:val="NoSpacing"/>
      </w:pPr>
    </w:p>
    <w:p w:rsidR="0082594A" w:rsidP="00FB1B0C">
      <w:pPr>
        <w:pStyle w:val="NoSpacing"/>
      </w:pPr>
    </w:p>
    <w:p w:rsidR="0082594A" w:rsidP="00FB1B0C">
      <w:pPr>
        <w:pStyle w:val="NoSpacing"/>
      </w:pPr>
      <w:r>
        <w:rPr>
          <w:noProof/>
          <w:lang w:eastAsia="pt-PT"/>
        </w:rPr>
        <w:pict>
          <v:group id="_x0000_s1095" style="height:226.85pt;margin-left:89.5pt;margin-top:1.5pt;position:absolute;width:279.7pt;z-index:251658240" coordorigin="3902,9795" coordsize="5594,4537">
            <v:shape id="_x0000_s1096" type="#_x0000_t32" style="height:4062;left:3902;position:absolute;top:9795;width:1" o:connectortype="straight" strokecolor="#4bacc6" strokeweight="2.5pt">
              <v:shadow color="#868686"/>
            </v:shape>
            <v:shape id="_x0000_s1097" type="#_x0000_t32" style="height:0;left:3902;position:absolute;top:13857;width:5594" o:connectortype="straight" strokecolor="#4bacc6" strokeweight="2.5pt">
              <v:shadow color="#868686"/>
            </v:shape>
            <v:shape id="_x0000_s1098" type="#_x0000_t32" style="height:1438;left:9491;position:absolute;top:12417;width:1" o:connectortype="straight" strokecolor="#4bacc6" strokeweight="2.5pt">
              <v:shadow color="#868686"/>
            </v:shape>
            <v:shape id="_x0000_s1099" type="#_x0000_t32" style="height:477;left:6738;position:absolute;top:13855;width:1" o:connectortype="straight" strokecolor="#4bacc6" strokeweight="2.5pt">
              <v:stroke endarrow="block"/>
              <v:shadow color="#868686"/>
            </v:shape>
          </v:group>
        </w:pict>
      </w:r>
    </w:p>
    <w:p w:rsidR="0082594A" w:rsidP="00FB1B0C">
      <w:pPr>
        <w:pStyle w:val="NoSpacing"/>
      </w:pPr>
    </w:p>
    <w:p w:rsidR="0082594A" w:rsidP="00FB1B0C">
      <w:pPr>
        <w:pStyle w:val="NoSpacing"/>
      </w:pPr>
    </w:p>
    <w:p w:rsidR="0082594A" w:rsidP="00FB1B0C">
      <w:pPr>
        <w:pStyle w:val="NoSpacing"/>
      </w:pPr>
    </w:p>
    <w:p w:rsidR="0082594A" w:rsidP="00FB1B0C">
      <w:pPr>
        <w:pStyle w:val="NoSpacing"/>
      </w:pPr>
    </w:p>
    <w:p w:rsidR="0082594A" w:rsidP="00FB1B0C">
      <w:pPr>
        <w:pStyle w:val="NoSpacing"/>
      </w:pPr>
    </w:p>
    <w:p w:rsidR="0082594A" w:rsidP="00FB1B0C">
      <w:pPr>
        <w:pStyle w:val="NoSpacing"/>
      </w:pPr>
    </w:p>
    <w:p w:rsidR="0082594A" w:rsidP="00FB1B0C">
      <w:pPr>
        <w:pStyle w:val="NoSpacing"/>
      </w:pPr>
    </w:p>
    <w:p w:rsidR="0082594A" w:rsidP="00FB1B0C">
      <w:pPr>
        <w:pStyle w:val="NoSpacing"/>
      </w:pPr>
    </w:p>
    <w:p w:rsidR="0082594A" w:rsidP="00FB1B0C">
      <w:pPr>
        <w:pStyle w:val="NoSpacing"/>
      </w:pPr>
    </w:p>
    <w:p w:rsidR="0082594A" w:rsidP="00FB1B0C">
      <w:pPr>
        <w:pStyle w:val="NoSpacing"/>
      </w:pPr>
    </w:p>
    <w:p w:rsidR="0082594A" w:rsidP="00FB1B0C">
      <w:pPr>
        <w:pStyle w:val="NoSpacing"/>
      </w:pPr>
    </w:p>
    <w:p w:rsidR="0082594A" w:rsidP="00FB1B0C">
      <w:pPr>
        <w:pStyle w:val="NoSpacing"/>
      </w:pPr>
    </w:p>
    <w:p w:rsidR="0082594A" w:rsidP="00FB1B0C">
      <w:pPr>
        <w:pStyle w:val="NoSpacing"/>
      </w:pPr>
    </w:p>
    <w:p w:rsidR="0082594A" w:rsidP="00FB1B0C">
      <w:pPr>
        <w:pStyle w:val="NoSpacing"/>
      </w:pPr>
    </w:p>
    <w:p w:rsidR="0082594A" w:rsidP="00FB1B0C">
      <w:pPr>
        <w:pStyle w:val="NoSpacing"/>
      </w:pPr>
    </w:p>
    <w:p w:rsidR="0082594A" w:rsidP="00FB1B0C">
      <w:pPr>
        <w:pStyle w:val="NoSpacing"/>
      </w:pPr>
    </w:p>
    <w:p w:rsidR="0082594A" w:rsidRPr="0082594A" w:rsidP="0082594A">
      <w:pPr>
        <w:pStyle w:val="NoSpacing"/>
        <w:ind w:left="708"/>
        <w:jc w:val="center"/>
        <w:rPr>
          <w:b/>
          <w:color w:val="0000FF"/>
          <w:u w:val="thick"/>
        </w:rPr>
      </w:pPr>
      <w:r w:rsidRPr="0082594A">
        <w:rPr>
          <w:b/>
          <w:color w:val="0000FF"/>
          <w:u w:val="thick"/>
        </w:rPr>
        <w:t>Perseguições entre católicos e protestantes e entre as próprias igrejas reformadas</w:t>
      </w:r>
    </w:p>
    <w:p w:rsidR="0082594A" w:rsidP="00FB1B0C">
      <w:pPr>
        <w:pStyle w:val="NoSpacing"/>
      </w:pPr>
    </w:p>
    <w:p w:rsidR="0082594A" w:rsidP="00FB1B0C">
      <w:pPr>
        <w:pStyle w:val="NoSpacing"/>
      </w:pPr>
    </w:p>
    <w:p w:rsidR="0082594A" w:rsidP="00FB1B0C">
      <w:pPr>
        <w:pStyle w:val="NoSpacing"/>
      </w:pPr>
    </w:p>
    <w:p w:rsidR="0082594A" w:rsidP="0082594A">
      <w:pPr>
        <w:pStyle w:val="Heading1"/>
        <w:numPr>
          <w:ilvl w:val="0"/>
          <w:numId w:val="1"/>
        </w:numPr>
        <w:rPr>
          <w:sz w:val="36"/>
        </w:rPr>
      </w:pPr>
      <w:r>
        <w:rPr>
          <w:sz w:val="36"/>
        </w:rPr>
        <w:t>A CONTARREFORMA E A REFORMA CATÓLICA</w:t>
      </w:r>
    </w:p>
    <w:p w:rsidR="0082594A" w:rsidP="0082594A"/>
    <w:p w:rsidR="0082594A" w:rsidP="0082594A">
      <w:pPr>
        <w:pStyle w:val="NoSpacing"/>
      </w:pPr>
      <w:r w:rsidRPr="0082594A">
        <w:rPr>
          <w:b/>
        </w:rPr>
        <w:t>Contrarreforma:</w:t>
      </w:r>
      <w:r>
        <w:t xml:space="preserve"> efetuou um combate doutrinário, ideológico e repressivo ao protestantismo.</w:t>
      </w:r>
    </w:p>
    <w:p w:rsidR="0069652A" w:rsidP="0082594A">
      <w:pPr>
        <w:pStyle w:val="NoSpacing"/>
      </w:pPr>
    </w:p>
    <w:p w:rsidR="0082594A" w:rsidP="00FB0A5E">
      <w:pPr>
        <w:pStyle w:val="NoSpacing"/>
      </w:pPr>
      <w:r w:rsidRPr="0082594A">
        <w:rPr>
          <w:b/>
        </w:rPr>
        <w:t>Reforma católica:</w:t>
      </w:r>
      <w:r>
        <w:t xml:space="preserve"> procurou responder às expectativas dos crentes, renovando-se e restaurando o catolicismo.</w:t>
      </w:r>
    </w:p>
    <w:p w:rsidR="00FB0A5E" w:rsidRPr="0082594A" w:rsidP="00FB0A5E">
      <w:pPr>
        <w:pStyle w:val="NoSpacing"/>
      </w:pPr>
    </w:p>
    <w:p w:rsidR="00FB0A5E" w:rsidP="00FB1B0C">
      <w:pPr>
        <w:pStyle w:val="NoSpacing"/>
      </w:pPr>
    </w:p>
    <w:p w:rsidR="00FB0A5E" w:rsidP="00FB1B0C">
      <w:pPr>
        <w:pStyle w:val="NoSpacing"/>
      </w:pPr>
    </w:p>
    <w:p w:rsidR="00A8725B" w:rsidP="00FB1B0C">
      <w:pPr>
        <w:pStyle w:val="NoSpacing"/>
      </w:pPr>
    </w:p>
    <w:p w:rsidR="00A8725B" w:rsidP="00FB1B0C">
      <w:pPr>
        <w:pStyle w:val="NoSpacing"/>
      </w:pPr>
    </w:p>
    <w:p w:rsidR="00A8725B" w:rsidP="00FB1B0C">
      <w:pPr>
        <w:pStyle w:val="NoSpacing"/>
      </w:pPr>
    </w:p>
    <w:p w:rsidR="00A8725B" w:rsidP="00FB1B0C">
      <w:pPr>
        <w:pStyle w:val="NoSpacing"/>
      </w:pPr>
    </w:p>
    <w:p w:rsidR="00A8725B" w:rsidP="00FB1B0C">
      <w:pPr>
        <w:pStyle w:val="NoSpacing"/>
      </w:pPr>
    </w:p>
    <w:p w:rsidR="00A8725B" w:rsidP="00FB1B0C">
      <w:pPr>
        <w:pStyle w:val="NoSpacing"/>
      </w:pPr>
    </w:p>
    <w:p w:rsidR="00A8725B" w:rsidP="00FB1B0C">
      <w:pPr>
        <w:pStyle w:val="NoSpacing"/>
      </w:pPr>
    </w:p>
    <w:p w:rsidR="00A8725B" w:rsidP="00FB1B0C">
      <w:pPr>
        <w:pStyle w:val="NoSpacing"/>
      </w:pPr>
    </w:p>
    <w:p w:rsidR="00A8725B" w:rsidP="00FB1B0C">
      <w:pPr>
        <w:pStyle w:val="NoSpacing"/>
      </w:pPr>
    </w:p>
    <w:p w:rsidR="00A8725B" w:rsidP="00FB1B0C">
      <w:pPr>
        <w:pStyle w:val="NoSpacing"/>
      </w:pPr>
    </w:p>
    <w:p w:rsidR="00A8725B" w:rsidP="00FB1B0C">
      <w:pPr>
        <w:pStyle w:val="NoSpacing"/>
      </w:pPr>
    </w:p>
    <w:p w:rsidR="00A8725B" w:rsidP="00FB1B0C">
      <w:pPr>
        <w:pStyle w:val="NoSpacing"/>
      </w:pPr>
    </w:p>
    <w:p w:rsidR="00FB0A5E" w:rsidRPr="00FB0A5E" w:rsidP="00FB0A5E">
      <w:pPr>
        <w:pStyle w:val="NoSpacing"/>
        <w:numPr>
          <w:ilvl w:val="0"/>
          <w:numId w:val="9"/>
        </w:numPr>
        <w:rPr>
          <w:b/>
          <w:color w:val="31849B" w:themeColor="accent5" w:themeShade="BF"/>
          <w:sz w:val="20"/>
          <w:u w:val="thick"/>
        </w:rPr>
      </w:pPr>
      <w:r>
        <w:rPr>
          <w:b/>
          <w:color w:val="31849B" w:themeColor="accent5" w:themeShade="BF"/>
          <w:sz w:val="28"/>
          <w:u w:val="thick"/>
        </w:rPr>
        <w:t>O IMPACTO DA CONTRARREFORMA NA SOCIEDADE PORTUGUESA:</w:t>
      </w:r>
    </w:p>
    <w:p w:rsidR="00FB0A5E" w:rsidRPr="00AF20B9" w:rsidP="00FB0A5E">
      <w:pPr>
        <w:pStyle w:val="NoSpacing"/>
        <w:ind w:left="720"/>
        <w:rPr>
          <w:b/>
          <w:color w:val="31849B" w:themeColor="accent5" w:themeShade="BF"/>
          <w:sz w:val="20"/>
          <w:u w:val="thick"/>
        </w:rPr>
      </w:pPr>
    </w:p>
    <w:p w:rsidR="00A8725B" w:rsidP="00FB1B0C">
      <w:pPr>
        <w:pStyle w:val="NoSpacing"/>
      </w:pPr>
    </w:p>
    <w:p w:rsidR="00FB0A5E" w:rsidP="00FB1B0C">
      <w:pPr>
        <w:pStyle w:val="NoSpacing"/>
      </w:pPr>
      <w:r>
        <w:t>A dureza com que foram aplicadas, em Portugal, as medidas da contrarreforma, em particular no que diz respeito às penas impostas pela Inquisição e aos Indexes Portugueses, saldou-se por um atraso cultural lamentável que se prolongou por muitos anos.</w:t>
      </w:r>
    </w:p>
    <w:p w:rsidR="00FB0A5E" w:rsidP="00FB1B0C">
      <w:pPr>
        <w:pStyle w:val="NoSpacing"/>
      </w:pPr>
    </w:p>
    <w:p w:rsidR="00FB0A5E" w:rsidP="00FB1B0C">
      <w:pPr>
        <w:pStyle w:val="NoSpacing"/>
      </w:pPr>
      <w:r>
        <w:t>A prontidão com que as autoridades portuguesas acatavam as medidas repressivas de Roma provocaram a fuga de inumes figuras, não só da intelectualidade nacional, mas também do panorama económico, em especial pertencentes à religião judaica.</w:t>
      </w:r>
    </w:p>
    <w:p w:rsidR="00A8725B" w:rsidP="00FB1B0C">
      <w:pPr>
        <w:pStyle w:val="NoSpacing"/>
      </w:pPr>
    </w:p>
    <w:p w:rsidR="00FB0A5E" w:rsidP="00FB1B0C">
      <w:pPr>
        <w:pStyle w:val="NoSpacing"/>
      </w:pPr>
    </w:p>
    <w:p w:rsidR="00FB0A5E" w:rsidP="00FB1B0C">
      <w:pPr>
        <w:pStyle w:val="NoSpacing"/>
      </w:pPr>
    </w:p>
    <w:p w:rsidR="00FB0A5E" w:rsidP="00FB1B0C">
      <w:pPr>
        <w:pStyle w:val="NoSpacing"/>
      </w:pPr>
    </w:p>
    <w:p w:rsidR="00FB0A5E" w:rsidP="00FB1B0C">
      <w:pPr>
        <w:pStyle w:val="NoSpacing"/>
      </w:pPr>
    </w:p>
    <w:p w:rsidR="00FB0A5E" w:rsidP="00FB1B0C">
      <w:pPr>
        <w:pStyle w:val="NoSpacing"/>
      </w:pPr>
    </w:p>
    <w:p w:rsidR="00FB0A5E" w:rsidP="00FB1B0C">
      <w:pPr>
        <w:pStyle w:val="NoSpacing"/>
      </w:pPr>
    </w:p>
    <w:p w:rsidR="00FB0A5E" w:rsidRPr="0069652A" w:rsidP="0069652A">
      <w:pPr>
        <w:rPr>
          <w:b/>
          <w:color w:val="7030A0"/>
          <w:sz w:val="44"/>
          <w:u w:val="thick"/>
        </w:rPr>
      </w:pPr>
      <w:r w:rsidRPr="0069652A">
        <w:rPr>
          <w:b/>
          <w:color w:val="7030A0"/>
          <w:sz w:val="44"/>
          <w:u w:val="thick"/>
        </w:rPr>
        <w:t>ESQUEMA FINAL:</w:t>
      </w:r>
    </w:p>
    <w:p w:rsidR="00A8725B" w:rsidP="0069652A">
      <w:pPr>
        <w:pStyle w:val="NoSpacing"/>
        <w:jc w:val="center"/>
      </w:pPr>
    </w:p>
    <w:p w:rsidR="00A8725B" w:rsidP="00FB1B0C">
      <w:pPr>
        <w:pStyle w:val="NoSpacing"/>
      </w:pPr>
    </w:p>
    <w:p w:rsidR="00A8725B" w:rsidP="00FB1B0C">
      <w:pPr>
        <w:pStyle w:val="NoSpacing"/>
      </w:pPr>
      <w:r>
        <w:rPr>
          <w:noProof/>
          <w:lang w:eastAsia="pt-PT"/>
        </w:rPr>
        <w:pict>
          <v:oval id="_x0000_s1100" style="height:42.25pt;margin-left:183.25pt;margin-top:10.35pt;position:absolute;width:93.05pt;z-index:251708416" fillcolor="#d183d7" strokecolor="#d183d7" strokeweight="3pt">
            <v:fill color2="#5e4878"/>
            <v:shadow on="t" color="#3f3151"/>
            <v:textbox>
              <w:txbxContent>
                <w:p w:rsidR="0069652A" w:rsidRPr="0069652A">
                  <w:pPr>
                    <w:rPr>
                      <w:b/>
                      <w:color w:val="FF0066"/>
                      <w:sz w:val="24"/>
                    </w:rPr>
                  </w:pPr>
                  <w:r w:rsidRPr="0069652A">
                    <w:rPr>
                      <w:b/>
                      <w:color w:val="FF0066"/>
                      <w:sz w:val="24"/>
                    </w:rPr>
                    <w:t>REFORMA</w:t>
                  </w:r>
                </w:p>
              </w:txbxContent>
            </v:textbox>
          </v:oval>
        </w:pict>
      </w:r>
    </w:p>
    <w:p w:rsidR="00A8725B" w:rsidP="00FB1B0C">
      <w:pPr>
        <w:pStyle w:val="NoSpacing"/>
      </w:pPr>
    </w:p>
    <w:p w:rsidR="00A8725B" w:rsidP="00FB1B0C">
      <w:pPr>
        <w:pStyle w:val="NoSpacing"/>
      </w:pPr>
      <w:r>
        <w:rPr>
          <w:noProof/>
          <w:lang w:eastAsia="pt-PT"/>
        </w:rPr>
        <w:pict>
          <v:shape id="_x0000_s1101" type="#_x0000_t32" style="height:33.25pt;margin-left:404.7pt;margin-top:4.95pt;position:absolute;width:0;z-index:251712512" o:connectortype="straight" strokecolor="#f06" strokeweight="1.5pt">
            <v:stroke endarrow="block"/>
          </v:shape>
        </w:pict>
      </w:r>
      <w:r>
        <w:rPr>
          <w:noProof/>
          <w:lang w:eastAsia="pt-PT"/>
        </w:rPr>
        <w:pict>
          <v:shape id="_x0000_s1102" type="#_x0000_t32" style="height:33.25pt;margin-left:56.25pt;margin-top:4.7pt;position:absolute;width:0;z-index:251711488" o:connectortype="straight" strokecolor="#f06" strokeweight="1.5pt">
            <v:stroke endarrow="block"/>
          </v:shape>
        </w:pict>
      </w:r>
      <w:r>
        <w:rPr>
          <w:noProof/>
          <w:lang w:eastAsia="pt-PT"/>
        </w:rPr>
        <w:pict>
          <v:shape id="_x0000_s1103" type="#_x0000_t32" style="flip:x;height:0;margin-left:277.7pt;margin-top:4.7pt;position:absolute;width:127pt;z-index:251710464" o:connectortype="straight" strokecolor="#f06" strokeweight="1.5pt"/>
        </w:pict>
      </w:r>
      <w:r>
        <w:rPr>
          <w:noProof/>
          <w:lang w:eastAsia="pt-PT"/>
        </w:rPr>
        <w:pict>
          <v:shape id="_x0000_s1104" type="#_x0000_t32" style="flip:x;height:0;margin-left:56.25pt;margin-top:4.7pt;position:absolute;width:127pt;z-index:251709440" o:connectortype="straight" strokecolor="#f06" strokeweight="1.5pt"/>
        </w:pict>
      </w:r>
    </w:p>
    <w:p w:rsidR="00A8725B" w:rsidP="00FB1B0C">
      <w:pPr>
        <w:pStyle w:val="NoSpacing"/>
      </w:pPr>
    </w:p>
    <w:p w:rsidR="00A8725B" w:rsidP="00FB1B0C">
      <w:pPr>
        <w:pStyle w:val="NoSpacing"/>
      </w:pPr>
      <w:r>
        <w:rPr>
          <w:noProof/>
          <w:lang w:eastAsia="pt-PT"/>
        </w:rPr>
        <w:pict>
          <v:roundrect id="_x0000_s1105" style="height:42.25pt;margin-left:310.95pt;margin-top:11.65pt;position:absolute;width:154.45pt;z-index:251714560" arcsize="10923f" fillcolor="#d183d7" strokecolor="#d183d7" strokeweight="3pt">
            <v:fill color2="#5e4878"/>
            <v:shadow on="t" color="#3f3151"/>
            <v:textbox>
              <w:txbxContent>
                <w:p w:rsidR="0069652A" w:rsidRPr="0069652A" w:rsidP="0069652A">
                  <w:pPr>
                    <w:jc w:val="center"/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RESPOSTA DA IGREJA CATÓLICA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106" style="height:42.25pt;margin-left:13.2pt;margin-top:11.35pt;position:absolute;width:93.05pt;z-index:251713536" arcsize="10923f" fillcolor="#d183d7" strokecolor="#d183d7" strokeweight="3pt">
            <v:fill color2="#5e4878"/>
            <v:shadow on="t" color="#3f3151"/>
            <v:textbox>
              <w:txbxContent>
                <w:p w:rsidR="0069652A" w:rsidRPr="0069652A" w:rsidP="0069652A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REFORMA PROTESTANTE</w:t>
                  </w:r>
                </w:p>
              </w:txbxContent>
            </v:textbox>
          </v:roundrect>
        </w:pict>
      </w:r>
    </w:p>
    <w:p w:rsidR="00A8725B" w:rsidP="00FB1B0C">
      <w:pPr>
        <w:pStyle w:val="NoSpacing"/>
      </w:pPr>
    </w:p>
    <w:p w:rsidR="00A8725B" w:rsidP="00FB1B0C">
      <w:pPr>
        <w:pStyle w:val="NoSpacing"/>
      </w:pPr>
    </w:p>
    <w:p w:rsidR="00A8725B" w:rsidP="00FB1B0C">
      <w:pPr>
        <w:pStyle w:val="NoSpacing"/>
      </w:pPr>
    </w:p>
    <w:p w:rsidR="00A8725B" w:rsidP="00FB1B0C">
      <w:pPr>
        <w:pStyle w:val="NoSpacing"/>
      </w:pPr>
      <w:r>
        <w:rPr>
          <w:noProof/>
          <w:lang w:eastAsia="pt-PT"/>
        </w:rPr>
        <w:pict>
          <v:shape id="_x0000_s1107" type="#_x0000_t32" style="height:33.25pt;margin-left:442.7pt;margin-top:3pt;position:absolute;width:0;z-index:251726848" o:connectortype="straight" strokecolor="#f06" strokeweight="1.5pt">
            <v:stroke endarrow="block"/>
          </v:shape>
        </w:pict>
      </w:r>
      <w:r>
        <w:rPr>
          <w:noProof/>
          <w:lang w:eastAsia="pt-PT"/>
        </w:rPr>
        <w:pict>
          <v:shape id="_x0000_s1108" type="#_x0000_t32" style="height:33.25pt;margin-left:334.05pt;margin-top:1.6pt;position:absolute;width:0;z-index:251725824" o:connectortype="straight" strokecolor="#f06" strokeweight="1.5pt">
            <v:stroke endarrow="block"/>
          </v:shape>
        </w:pict>
      </w:r>
      <w:r>
        <w:rPr>
          <w:noProof/>
          <w:lang w:eastAsia="pt-PT"/>
        </w:rPr>
        <w:pict>
          <v:shape id="_x0000_s1109" type="#_x0000_t32" style="height:33.25pt;margin-left:56.25pt;margin-top:1.6pt;position:absolute;width:0;z-index:251715584" o:connectortype="straight" strokecolor="#f06" strokeweight="1.5pt">
            <v:stroke endarrow="block"/>
          </v:shape>
        </w:pict>
      </w:r>
    </w:p>
    <w:p w:rsidR="00A8725B" w:rsidP="00FB1B0C">
      <w:pPr>
        <w:pStyle w:val="NoSpacing"/>
      </w:pPr>
    </w:p>
    <w:p w:rsidR="00A8725B" w:rsidP="00FB1B0C">
      <w:pPr>
        <w:pStyle w:val="NoSpacing"/>
      </w:pPr>
      <w:r>
        <w:rPr>
          <w:noProof/>
          <w:lang w:eastAsia="pt-PT"/>
        </w:rPr>
        <w:pict>
          <v:roundrect id="_x0000_s1110" style="height:23.05pt;margin-left:381.6pt;margin-top:11.5pt;position:absolute;width:112.75pt;z-index:251728896" arcsize="10923f" fillcolor="#d183d7" strokecolor="#d183d7" strokeweight="3pt">
            <v:fill color2="#5e4878"/>
            <v:shadow on="t" color="#3f3151"/>
            <v:textbox>
              <w:txbxContent>
                <w:p w:rsidR="008019AE" w:rsidRPr="008019AE" w:rsidP="008019AE">
                  <w:pPr>
                    <w:rPr>
                      <w:b/>
                      <w:color w:val="FFFFFF" w:themeColor="background1"/>
                    </w:rPr>
                  </w:pPr>
                  <w:r w:rsidRPr="008019AE">
                    <w:rPr>
                      <w:b/>
                      <w:color w:val="FFFFFF" w:themeColor="background1"/>
                    </w:rPr>
                    <w:t>CONTRARREFORMA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111" style="height:42.25pt;margin-left:293.5pt;margin-top:8.7pt;position:absolute;width:76.55pt;z-index:251727872" arcsize="10923f" fillcolor="#d183d7" strokecolor="#d183d7" strokeweight="3pt">
            <v:fill color2="#5e4878"/>
            <v:shadow on="t" color="#3f3151"/>
            <v:textbox>
              <w:txbxContent>
                <w:p w:rsidR="008019AE" w:rsidRPr="0069652A" w:rsidP="008019AE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REFORMA CATÓLICA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112" style="height:78.8pt;margin-left:13.2pt;margin-top:8pt;position:absolute;width:145.35pt;z-index:251716608" arcsize="10923f" fillcolor="#d183d7" strokecolor="#d183d7" strokeweight="3pt">
            <v:fill color2="#5e4878"/>
            <v:shadow on="t" color="#3f3151"/>
            <v:textbox>
              <w:txbxContent>
                <w:p w:rsidR="0069652A" w:rsidRPr="0069652A" w:rsidP="0069652A">
                  <w:pPr>
                    <w:pStyle w:val="NoSpacing"/>
                    <w:rPr>
                      <w:b/>
                      <w:color w:val="FFFFFF" w:themeColor="background1"/>
                      <w:sz w:val="24"/>
                    </w:rPr>
                  </w:pPr>
                  <w:r w:rsidRPr="0069652A">
                    <w:rPr>
                      <w:b/>
                      <w:color w:val="FFFFFF" w:themeColor="background1"/>
                      <w:sz w:val="24"/>
                    </w:rPr>
                    <w:t>ANTECEDENTES:</w:t>
                  </w:r>
                </w:p>
                <w:p w:rsidR="0069652A" w:rsidRPr="0069652A" w:rsidP="0069652A">
                  <w:pPr>
                    <w:pStyle w:val="NoSpacing"/>
                    <w:rPr>
                      <w:b/>
                      <w:color w:val="FFFFFF" w:themeColor="background1"/>
                      <w:sz w:val="24"/>
                    </w:rPr>
                  </w:pPr>
                  <w:r w:rsidRPr="0069652A">
                    <w:rPr>
                      <w:b/>
                      <w:color w:val="FFFFFF" w:themeColor="background1"/>
                      <w:sz w:val="24"/>
                    </w:rPr>
                    <w:t>-SECULIZAÇÃO DA IGREJA</w:t>
                  </w:r>
                </w:p>
                <w:p w:rsidR="0069652A" w:rsidRPr="0069652A" w:rsidP="0069652A">
                  <w:pPr>
                    <w:pStyle w:val="NoSpacing"/>
                    <w:rPr>
                      <w:b/>
                      <w:color w:val="FFFFFF" w:themeColor="background1"/>
                      <w:sz w:val="24"/>
                    </w:rPr>
                  </w:pPr>
                  <w:r w:rsidRPr="0069652A">
                    <w:rPr>
                      <w:b/>
                      <w:color w:val="FFFFFF" w:themeColor="background1"/>
                      <w:sz w:val="24"/>
                    </w:rPr>
                    <w:t>- CISMA DO OCIDENTE</w:t>
                  </w:r>
                </w:p>
                <w:p w:rsidR="0069652A" w:rsidRPr="0069652A" w:rsidP="0069652A">
                  <w:pPr>
                    <w:pStyle w:val="NoSpacing"/>
                    <w:rPr>
                      <w:b/>
                      <w:color w:val="FFFFFF" w:themeColor="background1"/>
                      <w:sz w:val="24"/>
                    </w:rPr>
                  </w:pPr>
                </w:p>
              </w:txbxContent>
            </v:textbox>
          </v:roundrect>
        </w:pict>
      </w:r>
    </w:p>
    <w:p w:rsidR="00A8725B" w:rsidP="00FB1B0C">
      <w:pPr>
        <w:pStyle w:val="NoSpacing"/>
      </w:pPr>
    </w:p>
    <w:p w:rsidR="00A8725B" w:rsidP="00FB1B0C">
      <w:pPr>
        <w:pStyle w:val="NoSpacing"/>
      </w:pPr>
      <w:r>
        <w:rPr>
          <w:noProof/>
          <w:lang w:eastAsia="pt-PT"/>
        </w:rPr>
        <w:pict>
          <v:shape id="_x0000_s1113" type="#_x0000_t32" style="height:33.25pt;margin-left:442.7pt;margin-top:11.25pt;position:absolute;width:0;z-index:251730944" o:connectortype="straight" strokecolor="#f06" strokeweight="1.5pt">
            <v:stroke endarrow="block"/>
          </v:shape>
        </w:pict>
      </w:r>
    </w:p>
    <w:p w:rsidR="00A8725B" w:rsidP="00FB1B0C">
      <w:pPr>
        <w:pStyle w:val="NoSpacing"/>
      </w:pPr>
    </w:p>
    <w:p w:rsidR="00A8725B" w:rsidP="00FB1B0C">
      <w:pPr>
        <w:pStyle w:val="NoSpacing"/>
      </w:pPr>
      <w:r>
        <w:rPr>
          <w:noProof/>
          <w:lang w:eastAsia="pt-PT"/>
        </w:rPr>
        <w:pict>
          <v:shape id="_x0000_s1114" type="#_x0000_t32" style="height:33.25pt;margin-left:334.05pt;margin-top:-0.2pt;position:absolute;width:0;z-index:251729920" o:connectortype="straight" strokecolor="#f06" strokeweight="1.5pt">
            <v:stroke endarrow="block"/>
          </v:shape>
        </w:pict>
      </w:r>
    </w:p>
    <w:p w:rsidR="00A8725B" w:rsidP="00FB1B0C">
      <w:pPr>
        <w:pStyle w:val="NoSpacing"/>
      </w:pPr>
      <w:r>
        <w:rPr>
          <w:noProof/>
          <w:lang w:eastAsia="pt-PT"/>
        </w:rPr>
        <w:pict>
          <v:roundrect id="_x0000_s1115" style="height:56.05pt;margin-left:412.15pt;margin-top:7.05pt;position:absolute;width:82.2pt;z-index:251732992" arcsize="10923f" fillcolor="#d183d7" strokecolor="#d183d7" strokeweight="3pt">
            <v:fill color2="#5e4878"/>
            <v:shadow on="t" color="#3f3151"/>
            <v:textbox>
              <w:txbxContent>
                <w:p w:rsidR="008019AE" w:rsidRPr="008019AE" w:rsidP="008019AE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8019AE">
                    <w:rPr>
                      <w:b/>
                      <w:color w:val="FFFFFF" w:themeColor="background1"/>
                      <w:sz w:val="24"/>
                    </w:rPr>
                    <w:t>- Index</w:t>
                  </w:r>
                </w:p>
                <w:p w:rsidR="008019AE" w:rsidRPr="008019AE" w:rsidP="008019AE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8019AE">
                    <w:rPr>
                      <w:b/>
                      <w:color w:val="FFFFFF" w:themeColor="background1"/>
                      <w:sz w:val="24"/>
                    </w:rPr>
                    <w:t>- Inquisição</w:t>
                  </w:r>
                </w:p>
              </w:txbxContent>
            </v:textbox>
          </v:roundrect>
        </w:pict>
      </w:r>
    </w:p>
    <w:p w:rsidR="00A8725B" w:rsidP="00FB1B0C">
      <w:pPr>
        <w:pStyle w:val="NoSpacing"/>
      </w:pPr>
      <w:r>
        <w:rPr>
          <w:noProof/>
          <w:lang w:eastAsia="pt-PT"/>
        </w:rPr>
        <w:pict>
          <v:roundrect id="_x0000_s1116" style="height:141.25pt;margin-left:271pt;margin-top:6.9pt;position:absolute;width:118.75pt;z-index:251731968" arcsize="10923f" fillcolor="#d183d7" strokecolor="#d183d7" strokeweight="3pt">
            <v:fill color2="#5e4878"/>
            <v:shadow on="t" color="#3f3151"/>
            <v:textbox>
              <w:txbxContent>
                <w:p w:rsidR="008019AE" w:rsidP="008019AE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CONCILIO DE TRENTO:</w:t>
                  </w:r>
                </w:p>
                <w:p w:rsidR="008019AE" w:rsidP="008019AE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- Disciplinamento do clero</w:t>
                  </w:r>
                </w:p>
                <w:p w:rsidR="008019AE" w:rsidRPr="0069652A" w:rsidP="008019AE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-reforço dos principios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shape id="_x0000_s1117" type="#_x0000_t32" style="height:33.25pt;margin-left:60.3pt;margin-top:8.3pt;position:absolute;width:0;z-index:251717632" o:connectortype="straight" strokecolor="#f06" strokeweight="1.5pt">
            <v:stroke endarrow="block"/>
          </v:shape>
        </w:pict>
      </w:r>
    </w:p>
    <w:p w:rsidR="00A8725B" w:rsidP="00FB1B0C">
      <w:pPr>
        <w:pStyle w:val="NoSpacing"/>
      </w:pPr>
    </w:p>
    <w:p w:rsidR="00A8725B" w:rsidP="00FB1B0C">
      <w:pPr>
        <w:pStyle w:val="NoSpacing"/>
      </w:pPr>
    </w:p>
    <w:p w:rsidR="00A8725B" w:rsidP="00FB1B0C">
      <w:pPr>
        <w:pStyle w:val="NoSpacing"/>
      </w:pPr>
      <w:r>
        <w:rPr>
          <w:noProof/>
          <w:lang w:eastAsia="pt-PT"/>
        </w:rPr>
        <w:pict>
          <v:shape id="_x0000_s1118" type="#_x0000_t32" style="height:33.25pt;margin-left:442.7pt;margin-top:13pt;position:absolute;width:0;z-index:251734016" o:connectortype="straight" strokecolor="#f06" strokeweight="1.5pt">
            <v:stroke endarrow="block"/>
          </v:shape>
        </w:pict>
      </w:r>
      <w:r>
        <w:rPr>
          <w:noProof/>
          <w:lang w:eastAsia="pt-PT"/>
        </w:rPr>
        <w:pict>
          <v:roundrect id="_x0000_s1119" style="height:176.6pt;margin-left:-12pt;margin-top:5.35pt;position:absolute;width:139.45pt;z-index:251718656" arcsize="10923f" fillcolor="#d183d7" strokecolor="#d183d7" strokeweight="3pt">
            <v:fill color2="#5e4878"/>
            <v:shadow on="t" color="#3f3151"/>
            <v:textbox>
              <w:txbxContent>
                <w:p w:rsidR="0069652A" w:rsidRPr="0069652A" w:rsidP="0069652A">
                  <w:pPr>
                    <w:pStyle w:val="NoSpacing"/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CAUSAS PRÓXIMAS:</w:t>
                  </w:r>
                </w:p>
                <w:p w:rsidR="0069652A" w:rsidP="0069652A">
                  <w:pPr>
                    <w:pStyle w:val="NoSpacing"/>
                    <w:rPr>
                      <w:b/>
                      <w:color w:val="FFFFFF" w:themeColor="background1"/>
                      <w:sz w:val="24"/>
                    </w:rPr>
                  </w:pPr>
                </w:p>
                <w:p w:rsidR="0069652A" w:rsidP="0069652A">
                  <w:pPr>
                    <w:pStyle w:val="NoSpacing"/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- Questão das Indulgências</w:t>
                  </w:r>
                </w:p>
                <w:p w:rsidR="0069652A" w:rsidP="0069652A">
                  <w:pPr>
                    <w:pStyle w:val="NoSpacing"/>
                    <w:rPr>
                      <w:b/>
                      <w:color w:val="FFFFFF" w:themeColor="background1"/>
                      <w:sz w:val="24"/>
                    </w:rPr>
                  </w:pPr>
                </w:p>
                <w:p w:rsidR="0069652A" w:rsidP="0069652A">
                  <w:pPr>
                    <w:pStyle w:val="NoSpacing"/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- Perseguição a João calvino</w:t>
                  </w:r>
                </w:p>
                <w:p w:rsidR="0069652A" w:rsidP="0069652A">
                  <w:pPr>
                    <w:pStyle w:val="NoSpacing"/>
                    <w:rPr>
                      <w:b/>
                      <w:color w:val="FFFFFF" w:themeColor="background1"/>
                      <w:sz w:val="24"/>
                    </w:rPr>
                  </w:pPr>
                </w:p>
                <w:p w:rsidR="0069652A" w:rsidRPr="0069652A" w:rsidP="0069652A">
                  <w:pPr>
                    <w:pStyle w:val="NoSpacing"/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- Divórcio de D.Henrique VII</w:t>
                  </w:r>
                </w:p>
              </w:txbxContent>
            </v:textbox>
          </v:roundrect>
        </w:pict>
      </w:r>
    </w:p>
    <w:p w:rsidR="00A8725B" w:rsidP="00FB1B0C">
      <w:pPr>
        <w:pStyle w:val="NoSpacing"/>
      </w:pPr>
    </w:p>
    <w:p w:rsidR="00A8725B" w:rsidP="00FB1B0C">
      <w:pPr>
        <w:pStyle w:val="NoSpacing"/>
      </w:pPr>
    </w:p>
    <w:p w:rsidR="00A8725B" w:rsidP="00FB1B0C">
      <w:pPr>
        <w:pStyle w:val="NoSpacing"/>
      </w:pPr>
      <w:r>
        <w:rPr>
          <w:noProof/>
          <w:lang w:eastAsia="pt-PT"/>
        </w:rPr>
        <w:pict>
          <v:roundrect id="_x0000_s1120" style="height:86.45pt;margin-left:405.4pt;margin-top:6.65pt;position:absolute;width:86.85pt;z-index:251735040" arcsize="10923f" fillcolor="#d183d7" strokecolor="#d183d7" strokeweight="3pt">
            <v:fill color2="#5e4878"/>
            <v:shadow on="t" color="#3f3151"/>
            <v:textbox>
              <w:txbxContent>
                <w:p w:rsidR="008019AE" w:rsidRPr="008019AE" w:rsidP="008019AE">
                  <w:pPr>
                    <w:pStyle w:val="NoSpacing"/>
                    <w:rPr>
                      <w:b/>
                      <w:color w:val="FFFFFF" w:themeColor="background1"/>
                    </w:rPr>
                  </w:pPr>
                  <w:r w:rsidRPr="008019AE">
                    <w:rPr>
                      <w:b/>
                      <w:color w:val="FFFFFF" w:themeColor="background1"/>
                    </w:rPr>
                    <w:t>ATRASO CULTURAS/</w:t>
                  </w:r>
                </w:p>
                <w:p w:rsidR="008019AE" w:rsidRPr="008019AE" w:rsidP="008019AE">
                  <w:pPr>
                    <w:pStyle w:val="NoSpacing"/>
                    <w:rPr>
                      <w:b/>
                      <w:color w:val="FFFFFF" w:themeColor="background1"/>
                    </w:rPr>
                  </w:pPr>
                  <w:r w:rsidRPr="008019AE">
                    <w:rPr>
                      <w:b/>
                      <w:color w:val="FFFFFF" w:themeColor="background1"/>
                    </w:rPr>
                    <w:t>ECONÓMICO DE PORTUGAL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rect id="_x0000_s1121" style="height:20.35pt;margin-left:159.5pt;margin-top:9.3pt;position:absolute;width:86.3pt;z-index:251722752" fillcolor="#f06" strokecolor="#f06">
            <v:textbox>
              <w:txbxContent>
                <w:p w:rsidR="008019AE" w:rsidRPr="008019AE">
                  <w:pPr>
                    <w:rPr>
                      <w:color w:val="FFFFFF" w:themeColor="background1"/>
                    </w:rPr>
                  </w:pPr>
                  <w:r w:rsidRPr="008019AE">
                    <w:rPr>
                      <w:color w:val="FFFFFF" w:themeColor="background1"/>
                    </w:rPr>
                    <w:t>LUTERANISMO</w:t>
                  </w:r>
                </w:p>
              </w:txbxContent>
            </v:textbox>
          </v:rect>
        </w:pict>
      </w:r>
    </w:p>
    <w:p w:rsidR="00A8725B" w:rsidP="00FB1B0C">
      <w:pPr>
        <w:pStyle w:val="NoSpacing"/>
      </w:pPr>
      <w:r>
        <w:rPr>
          <w:noProof/>
          <w:lang w:eastAsia="pt-P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2" type="#_x0000_t13" style="height:14.3pt;margin-left:81.05pt;margin-top:-0.2pt;position:absolute;width:77pt;z-index:251719680" fillcolor="#f06" strokecolor="#f06"/>
        </w:pict>
      </w:r>
    </w:p>
    <w:p w:rsidR="00A8725B" w:rsidP="00FB1B0C">
      <w:pPr>
        <w:pStyle w:val="NoSpacing"/>
      </w:pPr>
    </w:p>
    <w:p w:rsidR="00A8725B" w:rsidP="00FB1B0C">
      <w:pPr>
        <w:pStyle w:val="NoSpacing"/>
      </w:pPr>
    </w:p>
    <w:p w:rsidR="00A8725B" w:rsidP="00FB1B0C">
      <w:pPr>
        <w:pStyle w:val="NoSpacing"/>
      </w:pPr>
      <w:r>
        <w:rPr>
          <w:noProof/>
          <w:lang w:eastAsia="pt-PT"/>
        </w:rPr>
        <w:pict>
          <v:rect id="_x0000_s1123" style="height:20.35pt;margin-left:160.2pt;margin-top:0.8pt;position:absolute;width:86.3pt;z-index:251723776" fillcolor="#f06" strokecolor="#f06">
            <v:textbox>
              <w:txbxContent>
                <w:p w:rsidR="008019AE" w:rsidRPr="008019AE" w:rsidP="008019A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CALVINISMO</w:t>
                  </w:r>
                </w:p>
              </w:txbxContent>
            </v:textbox>
          </v:rect>
        </w:pict>
      </w:r>
      <w:r>
        <w:rPr>
          <w:noProof/>
          <w:lang w:eastAsia="pt-PT"/>
        </w:rPr>
        <w:pict>
          <v:shape id="_x0000_s1124" type="#_x0000_t13" style="height:14.3pt;margin-left:82.4pt;margin-top:6.85pt;position:absolute;width:77pt;z-index:251720704" fillcolor="#f06" strokecolor="#f06"/>
        </w:pict>
      </w:r>
      <w:r>
        <w:rPr>
          <w:noProof/>
          <w:lang w:eastAsia="pt-PT"/>
        </w:rPr>
        <w:pict>
          <v:shape id="_x0000_s1125" type="#_x0000_t13" style="height:14.3pt;margin-left:82.5pt;margin-top:47.55pt;position:absolute;width:77pt;z-index:251721728" fillcolor="#f06" strokecolor="#f06"/>
        </w:pict>
      </w:r>
    </w:p>
    <w:p w:rsidR="00A8725B" w:rsidP="00FB1B0C">
      <w:pPr>
        <w:pStyle w:val="NoSpacing"/>
      </w:pPr>
    </w:p>
    <w:p w:rsidR="00A8725B" w:rsidP="00FB1B0C">
      <w:pPr>
        <w:pStyle w:val="NoSpacing"/>
      </w:pPr>
    </w:p>
    <w:p w:rsidR="00A8725B" w:rsidP="00FB1B0C">
      <w:pPr>
        <w:pStyle w:val="NoSpacing"/>
      </w:pPr>
      <w:r>
        <w:rPr>
          <w:noProof/>
          <w:lang w:eastAsia="pt-PT"/>
        </w:rPr>
        <w:pict>
          <v:rect id="_x0000_s1126" style="height:20.35pt;margin-left:160.2pt;margin-top:1.2pt;position:absolute;width:90.9pt;z-index:251724800" fillcolor="#f06" strokecolor="#f06">
            <v:textbox>
              <w:txbxContent>
                <w:p w:rsidR="008019AE" w:rsidRPr="008019AE" w:rsidP="008019A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ANGLICANISMO</w:t>
                  </w:r>
                </w:p>
              </w:txbxContent>
            </v:textbox>
          </v:rect>
        </w:pict>
      </w:r>
    </w:p>
    <w:p w:rsidR="00A8725B" w:rsidP="00FB1B0C">
      <w:pPr>
        <w:pStyle w:val="NoSpacing"/>
      </w:pPr>
    </w:p>
    <w:p w:rsidR="00A8725B" w:rsidP="00FB1B0C">
      <w:pPr>
        <w:pStyle w:val="NoSpacing"/>
      </w:pPr>
    </w:p>
    <w:p w:rsidR="00A8725B" w:rsidP="00FB1B0C">
      <w:pPr>
        <w:pStyle w:val="NoSpacing"/>
      </w:pPr>
    </w:p>
    <w:p w:rsidR="00A8725B" w:rsidP="00FB1B0C">
      <w:pPr>
        <w:pStyle w:val="NoSpacing"/>
      </w:pPr>
    </w:p>
    <w:p w:rsidR="00A8725B" w:rsidP="00FB1B0C">
      <w:pPr>
        <w:pStyle w:val="NoSpacing"/>
      </w:pPr>
    </w:p>
    <w:p w:rsidR="00A8725B" w:rsidP="00FB1B0C">
      <w:pPr>
        <w:pStyle w:val="NoSpacing"/>
      </w:pPr>
    </w:p>
    <w:p w:rsidR="00A8725B" w:rsidP="00FB1B0C">
      <w:pPr>
        <w:pStyle w:val="NoSpacing"/>
      </w:pPr>
    </w:p>
    <w:p w:rsidR="00A8725B" w:rsidP="00FB1B0C">
      <w:pPr>
        <w:pStyle w:val="NoSpacing"/>
      </w:pPr>
    </w:p>
    <w:p w:rsidR="008019AE" w:rsidP="00FB1B0C">
      <w:pPr>
        <w:pStyle w:val="NoSpacing"/>
      </w:pPr>
    </w:p>
    <w:p w:rsidR="008019AE" w:rsidP="00FB1B0C">
      <w:pPr>
        <w:pStyle w:val="NoSpacing"/>
      </w:pPr>
    </w:p>
    <w:p w:rsidR="008019AE" w:rsidP="00FB1B0C">
      <w:pPr>
        <w:pStyle w:val="NoSpacing"/>
      </w:pPr>
    </w:p>
    <w:p w:rsidR="008019AE" w:rsidP="00FB1B0C">
      <w:pPr>
        <w:pStyle w:val="NoSpacing"/>
      </w:pPr>
    </w:p>
    <w:p w:rsidR="008019AE" w:rsidP="00FB1B0C">
      <w:pPr>
        <w:pStyle w:val="NoSpacing"/>
      </w:pPr>
      <w:r>
        <w:t>CATARINA ALMEIDA CAMÕES</w:t>
      </w:r>
    </w:p>
    <w:p w:rsidR="008019AE" w:rsidP="00FB1B0C">
      <w:pPr>
        <w:pStyle w:val="NoSpacing"/>
      </w:pPr>
      <w:r>
        <w:t>ESG</w:t>
      </w:r>
    </w:p>
    <w:p w:rsidR="008019AE" w:rsidRPr="00FB1B0C" w:rsidP="00FB1B0C">
      <w:pPr>
        <w:pStyle w:val="NoSpacing"/>
      </w:pPr>
      <w:r>
        <w:t>2011/2012</w:t>
      </w:r>
    </w:p>
    <w:sectPr w:rsidSect="00011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673"/>
    <w:multiLevelType w:val="hybridMultilevel"/>
    <w:tmpl w:val="A4A27A70"/>
    <w:lvl w:ilvl="0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C7932"/>
    <w:multiLevelType w:val="hybridMultilevel"/>
    <w:tmpl w:val="023AD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45585"/>
    <w:multiLevelType w:val="hybridMultilevel"/>
    <w:tmpl w:val="2740322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4A3221"/>
    <w:multiLevelType w:val="hybridMultilevel"/>
    <w:tmpl w:val="8E28FE94"/>
    <w:lvl w:ilvl="0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35321"/>
    <w:multiLevelType w:val="hybridMultilevel"/>
    <w:tmpl w:val="ABC64E50"/>
    <w:lvl w:ilvl="0">
      <w:start w:val="1"/>
      <w:numFmt w:val="bullet"/>
      <w:lvlText w:val="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2B4B87"/>
    <w:multiLevelType w:val="hybridMultilevel"/>
    <w:tmpl w:val="B3D09E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71867"/>
    <w:multiLevelType w:val="hybridMultilevel"/>
    <w:tmpl w:val="C48EF0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F5664"/>
    <w:multiLevelType w:val="hybridMultilevel"/>
    <w:tmpl w:val="0C2C5B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343DA3"/>
    <w:multiLevelType w:val="hybridMultilevel"/>
    <w:tmpl w:val="C18484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B352C"/>
    <w:multiLevelType w:val="hybridMultilevel"/>
    <w:tmpl w:val="50A64B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45"/>
  </w:style>
  <w:style w:type="paragraph" w:styleId="Heading1">
    <w:name w:val="heading 1"/>
    <w:basedOn w:val="Normal"/>
    <w:next w:val="Normal"/>
    <w:link w:val="Ttulo1Carcter"/>
    <w:uiPriority w:val="9"/>
    <w:qFormat/>
    <w:rsid w:val="00FB1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arcter"/>
    <w:uiPriority w:val="9"/>
    <w:unhideWhenUsed/>
    <w:qFormat/>
    <w:rsid w:val="00FB1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tuloCarcter"/>
    <w:uiPriority w:val="10"/>
    <w:qFormat/>
    <w:rsid w:val="00FB1B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DefaultParagraphFont"/>
    <w:link w:val="Title"/>
    <w:uiPriority w:val="10"/>
    <w:rsid w:val="00FB1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cter">
    <w:name w:val="Título 2 Carácter"/>
    <w:basedOn w:val="DefaultParagraphFont"/>
    <w:link w:val="Heading2"/>
    <w:uiPriority w:val="9"/>
    <w:rsid w:val="00FB1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cter">
    <w:name w:val="Título 1 Carácter"/>
    <w:basedOn w:val="DefaultParagraphFont"/>
    <w:link w:val="Heading1"/>
    <w:uiPriority w:val="9"/>
    <w:rsid w:val="00FB1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B1B0C"/>
    <w:pPr>
      <w:spacing w:after="0" w:line="240" w:lineRule="auto"/>
    </w:pPr>
  </w:style>
  <w:style w:type="paragraph" w:styleId="BalloonText">
    <w:name w:val="Balloon Text"/>
    <w:basedOn w:val="Normal"/>
    <w:link w:val="TextodebaloCarcter"/>
    <w:uiPriority w:val="99"/>
    <w:semiHidden/>
    <w:unhideWhenUsed/>
    <w:rsid w:val="0007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DefaultParagraphFont"/>
    <w:link w:val="BalloonText"/>
    <w:uiPriority w:val="99"/>
    <w:semiHidden/>
    <w:rsid w:val="00072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fontTable" Target="fontTable.xml"></Relationship><Relationship Id="rId4" Type="http://schemas.openxmlformats.org/officeDocument/2006/relationships/theme" Target="theme/theme1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2012-06-07T18:49:00Z</dcterms:created>
  <dcterms:modified xsi:type="dcterms:W3CDTF">2012-06-07T22:54:00Z</dcterms:modified>
</cp:coreProperties>
</file>